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0E67" w:rsidRDefault="00000E67" w:rsidP="00DE7831">
      <w:pPr>
        <w:spacing w:after="0" w:line="240" w:lineRule="auto"/>
        <w:rPr>
          <w:rFonts w:ascii="Times New Roman" w:hAnsi="Times New Roman" w:cs="Times New Roman"/>
          <w:b/>
          <w:sz w:val="24"/>
          <w:szCs w:val="24"/>
        </w:rPr>
      </w:pPr>
    </w:p>
    <w:p w:rsidR="0085001D" w:rsidRPr="0085001D" w:rsidRDefault="00DE7831" w:rsidP="00DE7831">
      <w:pPr>
        <w:spacing w:after="0" w:line="240" w:lineRule="auto"/>
        <w:rPr>
          <w:rFonts w:ascii="Times New Roman" w:hAnsi="Times New Roman" w:cs="Times New Roman"/>
          <w:b/>
          <w:sz w:val="24"/>
          <w:szCs w:val="24"/>
        </w:rPr>
      </w:pPr>
      <w:r w:rsidRPr="00DE7831">
        <w:rPr>
          <w:rFonts w:ascii="Times New Roman" w:hAnsi="Times New Roman" w:cs="Times New Roman"/>
          <w:b/>
          <w:sz w:val="24"/>
          <w:szCs w:val="24"/>
        </w:rPr>
        <w:t>A LOW POWER SRAM CELL DESIGN WITH BIT-INTERLEAVING CAPABILITY IN DSM TECHNOLOGY</w:t>
      </w:r>
    </w:p>
    <w:p w:rsidR="00DE7831" w:rsidRPr="00DE7831" w:rsidRDefault="00DE7831" w:rsidP="00DE7831">
      <w:pPr>
        <w:spacing w:after="0" w:line="240" w:lineRule="auto"/>
        <w:rPr>
          <w:rFonts w:ascii="Times New Roman" w:hAnsi="Times New Roman" w:cs="Times New Roman"/>
          <w:b/>
          <w:szCs w:val="20"/>
        </w:rPr>
      </w:pPr>
      <w:r>
        <w:rPr>
          <w:rFonts w:ascii="Times New Roman" w:hAnsi="Times New Roman" w:cs="Times New Roman"/>
          <w:b/>
          <w:szCs w:val="20"/>
        </w:rPr>
        <w:t>Devanshu Kumar Singh Baghel*</w:t>
      </w:r>
      <w:r w:rsidRPr="00DE7831">
        <w:rPr>
          <w:rFonts w:ascii="Times New Roman" w:hAnsi="Times New Roman" w:cs="Times New Roman"/>
          <w:b/>
          <w:szCs w:val="20"/>
          <w:vertAlign w:val="superscript"/>
        </w:rPr>
        <w:t>1</w:t>
      </w:r>
      <w:r>
        <w:rPr>
          <w:rFonts w:ascii="Times New Roman" w:hAnsi="Times New Roman" w:cs="Times New Roman"/>
          <w:b/>
          <w:szCs w:val="20"/>
        </w:rPr>
        <w:t xml:space="preserve"> &amp; </w:t>
      </w:r>
      <w:r w:rsidRPr="00DE7831">
        <w:rPr>
          <w:rFonts w:ascii="Times New Roman" w:hAnsi="Times New Roman" w:cs="Times New Roman"/>
          <w:b/>
          <w:szCs w:val="20"/>
        </w:rPr>
        <w:t>Sandip Nimade</w:t>
      </w:r>
      <w:r w:rsidRPr="00DE7831">
        <w:rPr>
          <w:rFonts w:ascii="Times New Roman" w:hAnsi="Times New Roman" w:cs="Times New Roman"/>
          <w:b/>
          <w:szCs w:val="20"/>
          <w:vertAlign w:val="superscript"/>
        </w:rPr>
        <w:t>2</w:t>
      </w:r>
    </w:p>
    <w:p w:rsidR="0085001D" w:rsidRPr="00DE7831" w:rsidRDefault="00DE7831" w:rsidP="00DE7831">
      <w:pPr>
        <w:spacing w:after="0" w:line="240" w:lineRule="auto"/>
        <w:rPr>
          <w:rFonts w:ascii="Times New Roman" w:hAnsi="Times New Roman" w:cs="Times New Roman"/>
          <w:szCs w:val="20"/>
        </w:rPr>
      </w:pPr>
      <w:r>
        <w:rPr>
          <w:rFonts w:ascii="Times New Roman" w:hAnsi="Times New Roman" w:cs="Times New Roman"/>
          <w:szCs w:val="20"/>
        </w:rPr>
        <w:t>*</w:t>
      </w:r>
      <w:r w:rsidRPr="00DE7831">
        <w:rPr>
          <w:rFonts w:ascii="Times New Roman" w:hAnsi="Times New Roman" w:cs="Times New Roman"/>
          <w:szCs w:val="20"/>
          <w:vertAlign w:val="superscript"/>
        </w:rPr>
        <w:t>1&amp;2</w:t>
      </w:r>
      <w:r w:rsidRPr="00DE7831">
        <w:rPr>
          <w:rFonts w:ascii="Times New Roman" w:hAnsi="Times New Roman" w:cs="Times New Roman"/>
          <w:szCs w:val="20"/>
        </w:rPr>
        <w:t>Technocrats Institute of Technology Bhopal, India</w:t>
      </w:r>
    </w:p>
    <w:p w:rsidR="00A336A2" w:rsidRDefault="00A336A2" w:rsidP="00DE7831">
      <w:pPr>
        <w:pBdr>
          <w:bottom w:val="single" w:sz="8" w:space="1" w:color="7F7F7F" w:themeColor="text1" w:themeTint="80"/>
        </w:pBdr>
        <w:spacing w:after="0" w:line="240" w:lineRule="auto"/>
        <w:rPr>
          <w:rFonts w:ascii="Times New Roman" w:hAnsi="Times New Roman" w:cs="Times New Roman"/>
          <w:b/>
          <w:color w:val="000000" w:themeColor="text1"/>
          <w:sz w:val="20"/>
          <w:szCs w:val="20"/>
        </w:rPr>
      </w:pPr>
    </w:p>
    <w:p w:rsidR="00E04865" w:rsidRPr="00EE07AB" w:rsidRDefault="00EE07AB" w:rsidP="00DE7831">
      <w:pPr>
        <w:pBdr>
          <w:bottom w:val="single" w:sz="8" w:space="1" w:color="7F7F7F" w:themeColor="text1" w:themeTint="80"/>
        </w:pBdr>
        <w:spacing w:after="0" w:line="240" w:lineRule="auto"/>
        <w:rPr>
          <w:rFonts w:ascii="Times New Roman" w:hAnsi="Times New Roman" w:cs="Times New Roman"/>
          <w:b/>
          <w:color w:val="1F4E79" w:themeColor="accent1" w:themeShade="80"/>
          <w:sz w:val="20"/>
          <w:szCs w:val="20"/>
        </w:rPr>
      </w:pPr>
      <w:bookmarkStart w:id="0" w:name="_GoBack"/>
      <w:bookmarkEnd w:id="0"/>
      <w:r w:rsidRPr="00EE07AB">
        <w:rPr>
          <w:rFonts w:ascii="Times New Roman" w:hAnsi="Times New Roman" w:cs="Times New Roman"/>
          <w:b/>
          <w:color w:val="000000" w:themeColor="text1"/>
          <w:sz w:val="20"/>
          <w:szCs w:val="20"/>
        </w:rPr>
        <w:t>DOI</w:t>
      </w:r>
      <w:r w:rsidRPr="00EE07AB">
        <w:rPr>
          <w:rFonts w:ascii="Times New Roman" w:hAnsi="Times New Roman" w:cs="Times New Roman"/>
          <w:b/>
          <w:color w:val="1F4E79" w:themeColor="accent1" w:themeShade="80"/>
          <w:sz w:val="20"/>
          <w:szCs w:val="20"/>
        </w:rPr>
        <w:t xml:space="preserve">: </w:t>
      </w:r>
      <w:r w:rsidR="00A336A2" w:rsidRPr="00A336A2">
        <w:rPr>
          <w:rFonts w:ascii="Times New Roman" w:hAnsi="Times New Roman" w:cs="Times New Roman"/>
          <w:b/>
          <w:color w:val="000000" w:themeColor="text1"/>
          <w:sz w:val="20"/>
          <w:szCs w:val="20"/>
        </w:rPr>
        <w:t>10.5281/zenodo.580860</w:t>
      </w:r>
    </w:p>
    <w:p w:rsidR="001F0892" w:rsidRDefault="001F0892" w:rsidP="00DE7831">
      <w:pPr>
        <w:spacing w:after="0" w:line="240" w:lineRule="auto"/>
        <w:rPr>
          <w:rFonts w:ascii="Times New Roman" w:hAnsi="Times New Roman" w:cs="Times New Roman"/>
          <w:b/>
          <w:color w:val="000000" w:themeColor="text1"/>
          <w:sz w:val="24"/>
          <w:szCs w:val="24"/>
        </w:rPr>
      </w:pPr>
    </w:p>
    <w:p w:rsidR="001F0892" w:rsidRPr="001F0892" w:rsidRDefault="001F0892" w:rsidP="00DE7831">
      <w:pPr>
        <w:spacing w:after="0" w:line="240" w:lineRule="auto"/>
        <w:rPr>
          <w:rFonts w:ascii="Times New Roman" w:hAnsi="Times New Roman" w:cs="Times New Roman"/>
          <w:color w:val="000000" w:themeColor="text1"/>
          <w:sz w:val="24"/>
          <w:szCs w:val="24"/>
        </w:rPr>
      </w:pPr>
      <w:r w:rsidRPr="001F0892">
        <w:rPr>
          <w:rFonts w:ascii="Times New Roman" w:hAnsi="Times New Roman" w:cs="Times New Roman"/>
          <w:b/>
          <w:color w:val="000000" w:themeColor="text1"/>
          <w:sz w:val="24"/>
          <w:szCs w:val="24"/>
        </w:rPr>
        <w:t>Abstract</w:t>
      </w:r>
    </w:p>
    <w:p w:rsidR="0085001D" w:rsidRDefault="00DE7831" w:rsidP="00DE7831">
      <w:pPr>
        <w:pBdr>
          <w:bottom w:val="single" w:sz="8" w:space="1" w:color="7F7F7F" w:themeColor="text1" w:themeTint="80"/>
        </w:pBdr>
        <w:spacing w:after="0" w:line="240" w:lineRule="auto"/>
        <w:jc w:val="both"/>
        <w:rPr>
          <w:rFonts w:ascii="Times New Roman" w:hAnsi="Times New Roman" w:cs="Times New Roman"/>
          <w:color w:val="000000" w:themeColor="text1"/>
          <w:sz w:val="20"/>
          <w:szCs w:val="20"/>
        </w:rPr>
      </w:pPr>
      <w:r w:rsidRPr="00DE7831">
        <w:rPr>
          <w:rFonts w:ascii="Times New Roman" w:hAnsi="Times New Roman" w:cs="Times New Roman"/>
          <w:color w:val="000000" w:themeColor="text1"/>
          <w:sz w:val="20"/>
          <w:szCs w:val="20"/>
        </w:rPr>
        <w:t>SRAM cell is the basic memory devices which is made from the combination of Flip Flop and registers for storage of data.  In this paper we have proposed a novel design which exhibits lower power consumption and better stability as compared to the other existing designs when scaling of technology takes place. This proposed 11T SRAM has been compared with standard 6T SRAM, 7T SRAM cell, 8T SRAM Cell and 9T SRAM (with bit-interleaving capability) in term of Power consumption, Delay and Power Delay Product (PDP) at various supply voltages as 1.8V, 1.6V and 1.4V. For the stability analysis SNM (Static Noise Margin) also analyzed at the supply voltage 1.8V. The simulations are carried out on Cadence Virtuoso at 180nm CMOS technology and the simulation results are analyzed to verify the superiority of the proposed design over the existing designs. The higher noise margin confirms the high speed of the SRAM cell. In this paper, the proposed 11T SRAM cell shows maximum reduction in power consumption of 24.17% with 6T, of 88.6% with 7T, of 28.21% with 8T and of 35.03% with 9T, maximum reduction in delay of 9.1% with 6T, of 64.26% with 7T, of 9.18% with 8T and of 10.44% with 9T and maximum SNM of 35.02% with 6T, of 32.27% with 7T, of 34.4% with 8T and of 33.15% with 9T increases</w:t>
      </w:r>
    </w:p>
    <w:p w:rsidR="00E04865" w:rsidRPr="001F0892" w:rsidRDefault="00E04865" w:rsidP="00DE7831">
      <w:pPr>
        <w:pBdr>
          <w:bottom w:val="single" w:sz="8" w:space="1" w:color="7F7F7F" w:themeColor="text1" w:themeTint="80"/>
        </w:pBdr>
        <w:spacing w:after="0" w:line="240" w:lineRule="auto"/>
        <w:jc w:val="both"/>
        <w:rPr>
          <w:rFonts w:ascii="Times New Roman" w:hAnsi="Times New Roman" w:cs="Times New Roman"/>
          <w:color w:val="000000" w:themeColor="text1"/>
          <w:sz w:val="20"/>
          <w:szCs w:val="20"/>
        </w:rPr>
      </w:pPr>
    </w:p>
    <w:p w:rsidR="00F836E1" w:rsidRDefault="00F836E1" w:rsidP="00DE7831">
      <w:pPr>
        <w:spacing w:after="0" w:line="240" w:lineRule="auto"/>
        <w:rPr>
          <w:rFonts w:ascii="Times New Roman" w:hAnsi="Times New Roman" w:cs="Times New Roman"/>
          <w:sz w:val="20"/>
          <w:szCs w:val="20"/>
        </w:rPr>
      </w:pPr>
    </w:p>
    <w:p w:rsidR="00F836E1" w:rsidRPr="00F836E1" w:rsidRDefault="00F836E1" w:rsidP="00DE7831">
      <w:pPr>
        <w:spacing w:after="0" w:line="240" w:lineRule="auto"/>
        <w:rPr>
          <w:rFonts w:ascii="Times New Roman" w:hAnsi="Times New Roman" w:cs="Times New Roman"/>
          <w:b/>
          <w:sz w:val="24"/>
          <w:szCs w:val="24"/>
        </w:rPr>
      </w:pPr>
      <w:r w:rsidRPr="00F836E1">
        <w:rPr>
          <w:rFonts w:ascii="Times New Roman" w:hAnsi="Times New Roman" w:cs="Times New Roman"/>
          <w:b/>
          <w:sz w:val="24"/>
          <w:szCs w:val="24"/>
        </w:rPr>
        <w:t xml:space="preserve">Introduction </w:t>
      </w:r>
    </w:p>
    <w:p w:rsidR="00DE7831" w:rsidRPr="002E1497" w:rsidRDefault="00DE7831" w:rsidP="00DE7831">
      <w:pPr>
        <w:spacing w:after="0" w:line="240" w:lineRule="auto"/>
        <w:jc w:val="both"/>
        <w:rPr>
          <w:rFonts w:ascii="Times New Roman" w:hAnsi="Times New Roman" w:cs="Times New Roman"/>
          <w:sz w:val="20"/>
          <w:szCs w:val="20"/>
        </w:rPr>
      </w:pPr>
      <w:r w:rsidRPr="00C24CE4">
        <w:rPr>
          <w:rFonts w:ascii="Times New Roman" w:hAnsi="Times New Roman" w:cs="Times New Roman"/>
          <w:sz w:val="20"/>
          <w:szCs w:val="20"/>
          <w:lang w:val="en-IN"/>
        </w:rPr>
        <w:t xml:space="preserve">Low power and high speed SRAM cell has become a critical component for development of VLSI chips. This is especially true for microprocessors, where the on-chip memory cell sizes are growing with each generation to bridge the increasing divergence in the speeds of the microprocessor and the main memory. The power dissipation has become an important consideration due to the increased integration, operating speeds and the explosive growth of battery operated appliances. These on-chip memory cells are usually implemented using arrays of densely packed SRAM </w:t>
      </w:r>
      <w:r>
        <w:rPr>
          <w:rFonts w:ascii="Times New Roman" w:hAnsi="Times New Roman" w:cs="Times New Roman"/>
          <w:sz w:val="20"/>
          <w:szCs w:val="20"/>
          <w:lang w:val="en-IN"/>
        </w:rPr>
        <w:t>cells for high performance [1</w:t>
      </w:r>
      <w:r w:rsidRPr="00C24CE4">
        <w:rPr>
          <w:rFonts w:ascii="Times New Roman" w:hAnsi="Times New Roman" w:cs="Times New Roman"/>
          <w:sz w:val="20"/>
          <w:szCs w:val="20"/>
          <w:lang w:val="en-IN"/>
        </w:rPr>
        <w:t>]. A six transistor SRAM cell (6T SRAM cell) is conventio</w:t>
      </w:r>
      <w:r>
        <w:rPr>
          <w:rFonts w:ascii="Times New Roman" w:hAnsi="Times New Roman" w:cs="Times New Roman"/>
          <w:sz w:val="20"/>
          <w:szCs w:val="20"/>
          <w:lang w:val="en-IN"/>
        </w:rPr>
        <w:t>nally used as the memory cell [</w:t>
      </w:r>
      <w:r w:rsidRPr="00C24CE4">
        <w:rPr>
          <w:rFonts w:ascii="Times New Roman" w:hAnsi="Times New Roman" w:cs="Times New Roman"/>
          <w:sz w:val="20"/>
          <w:szCs w:val="20"/>
          <w:lang w:val="en-IN"/>
        </w:rPr>
        <w:t>2]. However, the 6T SRAM cell produces a cell size an order of magnitude larger than that of a DRAM cell, which results in a low memory d</w:t>
      </w:r>
      <w:r>
        <w:rPr>
          <w:rFonts w:ascii="Times New Roman" w:hAnsi="Times New Roman" w:cs="Times New Roman"/>
          <w:sz w:val="20"/>
          <w:szCs w:val="20"/>
          <w:lang w:val="en-IN"/>
        </w:rPr>
        <w:t>ensity [3</w:t>
      </w:r>
      <w:r w:rsidRPr="00C24CE4">
        <w:rPr>
          <w:rFonts w:ascii="Times New Roman" w:hAnsi="Times New Roman" w:cs="Times New Roman"/>
          <w:sz w:val="20"/>
          <w:szCs w:val="20"/>
          <w:lang w:val="en-IN"/>
        </w:rPr>
        <w:t>]. Therefore, conventional SRAMs that use the 6T SRAM cell have difficulty in meeting the growing demand for a larger memory capacity in mobile applications</w:t>
      </w:r>
      <w:r>
        <w:rPr>
          <w:rFonts w:ascii="Times New Roman" w:hAnsi="Times New Roman" w:cs="Times New Roman"/>
          <w:sz w:val="20"/>
          <w:szCs w:val="20"/>
          <w:lang w:val="en-IN"/>
        </w:rPr>
        <w:t xml:space="preserve"> [4</w:t>
      </w:r>
      <w:r w:rsidRPr="00C24CE4">
        <w:rPr>
          <w:rFonts w:ascii="Times New Roman" w:hAnsi="Times New Roman" w:cs="Times New Roman"/>
          <w:sz w:val="20"/>
          <w:szCs w:val="20"/>
          <w:lang w:val="en-IN"/>
        </w:rPr>
        <w:t xml:space="preserve">]. Previous work and literature survey shows that the power dissipated by the cell is usually a significant </w:t>
      </w:r>
      <w:r>
        <w:rPr>
          <w:rFonts w:ascii="Times New Roman" w:hAnsi="Times New Roman" w:cs="Times New Roman"/>
          <w:sz w:val="20"/>
          <w:szCs w:val="20"/>
          <w:lang w:val="en-IN"/>
        </w:rPr>
        <w:t>part of the total chip power [5</w:t>
      </w:r>
      <w:r w:rsidRPr="00C24CE4">
        <w:rPr>
          <w:rFonts w:ascii="Times New Roman" w:hAnsi="Times New Roman" w:cs="Times New Roman"/>
          <w:sz w:val="20"/>
          <w:szCs w:val="20"/>
          <w:lang w:val="en-IN"/>
        </w:rPr>
        <w:t xml:space="preserve">]. Cell accesses consume a significant fraction (30-60%) of total power dissipation in modem </w:t>
      </w:r>
      <w:r>
        <w:rPr>
          <w:rFonts w:ascii="Times New Roman" w:hAnsi="Times New Roman" w:cs="Times New Roman"/>
          <w:sz w:val="20"/>
          <w:szCs w:val="20"/>
          <w:lang w:val="en-IN"/>
        </w:rPr>
        <w:t>microprocessor [5</w:t>
      </w:r>
      <w:r w:rsidRPr="00C24CE4">
        <w:rPr>
          <w:rFonts w:ascii="Times New Roman" w:hAnsi="Times New Roman" w:cs="Times New Roman"/>
          <w:sz w:val="20"/>
          <w:szCs w:val="20"/>
          <w:lang w:val="en-IN"/>
        </w:rPr>
        <w:t>]. A large portion of cell energy is dissipated in driving the bit-lines, which are heavily loaded with multiple storage cells [13]. Clearly, the memory cells are the most attractive targets for power reduction [11]. Besides, in cell accesses an overwhelming majority of the write and read bits are ‘0’. Whereas in the conventional SRAM cell because one of two bit-lines must be discharged to low regardless of written value, the power consumption in both writing ‘0’ and ‘1’ a</w:t>
      </w:r>
      <w:r>
        <w:rPr>
          <w:rFonts w:ascii="Times New Roman" w:hAnsi="Times New Roman" w:cs="Times New Roman"/>
          <w:sz w:val="20"/>
          <w:szCs w:val="20"/>
          <w:lang w:val="en-IN"/>
        </w:rPr>
        <w:t>re the generally same [6</w:t>
      </w:r>
      <w:r w:rsidRPr="00C24CE4">
        <w:rPr>
          <w:rFonts w:ascii="Times New Roman" w:hAnsi="Times New Roman" w:cs="Times New Roman"/>
          <w:sz w:val="20"/>
          <w:szCs w:val="20"/>
          <w:lang w:val="en-IN"/>
        </w:rPr>
        <w:t>].  In conventional SRAM cell differential read bit-line used during read operation and consequently, one of the two bit-lines must be discharged regardl</w:t>
      </w:r>
      <w:r>
        <w:rPr>
          <w:rFonts w:ascii="Times New Roman" w:hAnsi="Times New Roman" w:cs="Times New Roman"/>
          <w:sz w:val="20"/>
          <w:szCs w:val="20"/>
          <w:lang w:val="en-IN"/>
        </w:rPr>
        <w:t>ess of the stored data value [7</w:t>
      </w:r>
      <w:r w:rsidRPr="00C24CE4">
        <w:rPr>
          <w:rFonts w:ascii="Times New Roman" w:hAnsi="Times New Roman" w:cs="Times New Roman"/>
          <w:sz w:val="20"/>
          <w:szCs w:val="20"/>
          <w:lang w:val="en-IN"/>
        </w:rPr>
        <w:t xml:space="preserve">]. Therefore always there are transitions on bit lines in both writing ‘0’ and reading ‘0’ and since in cell accesses an overwhelming the majority of  the write and read bits are “0” these cause high dynamic power consumption during read/write operation in conventional SRAM cell. </w:t>
      </w:r>
      <w:r w:rsidRPr="00F716EA">
        <w:rPr>
          <w:rFonts w:ascii="Times New Roman" w:hAnsi="Times New Roman" w:cs="Times New Roman"/>
          <w:color w:val="000000"/>
          <w:sz w:val="20"/>
          <w:szCs w:val="20"/>
        </w:rPr>
        <w:t xml:space="preserve"> Furthermore, the SNMs are linearly dependent on</w:t>
      </w:r>
      <w:r w:rsidRPr="00F716EA">
        <w:rPr>
          <w:rFonts w:ascii="Times New Roman" w:hAnsi="Times New Roman" w:cs="Times New Roman"/>
          <w:sz w:val="20"/>
          <w:szCs w:val="20"/>
        </w:rPr>
        <w:t xml:space="preserve"> </w:t>
      </w:r>
      <w:r>
        <w:rPr>
          <w:rFonts w:ascii="Times New Roman" w:hAnsi="Times New Roman" w:cs="Times New Roman"/>
          <w:color w:val="000000"/>
          <w:sz w:val="20"/>
          <w:szCs w:val="20"/>
        </w:rPr>
        <w:t>the supply voltage,</w:t>
      </w:r>
      <w:r w:rsidRPr="00F716EA">
        <w:rPr>
          <w:rFonts w:ascii="Times New Roman" w:hAnsi="Times New Roman" w:cs="Times New Roman"/>
          <w:color w:val="000000"/>
          <w:sz w:val="20"/>
          <w:szCs w:val="20"/>
        </w:rPr>
        <w:t xml:space="preserve"> </w:t>
      </w:r>
      <w:r>
        <w:rPr>
          <w:rFonts w:ascii="Times New Roman" w:hAnsi="Times New Roman" w:cs="Times New Roman"/>
          <w:color w:val="000000"/>
          <w:sz w:val="20"/>
          <w:szCs w:val="20"/>
        </w:rPr>
        <w:t>as the supply voltage is scaled down to save power the cell stability</w:t>
      </w:r>
      <w:r w:rsidRPr="000C357D">
        <w:rPr>
          <w:rFonts w:ascii="Times New Roman" w:hAnsi="Times New Roman" w:cs="Times New Roman"/>
          <w:color w:val="000000"/>
          <w:sz w:val="20"/>
          <w:szCs w:val="20"/>
        </w:rPr>
        <w:t xml:space="preserve"> </w:t>
      </w:r>
      <w:r>
        <w:rPr>
          <w:rFonts w:ascii="Times New Roman" w:hAnsi="Times New Roman" w:cs="Times New Roman"/>
          <w:color w:val="000000"/>
          <w:sz w:val="20"/>
          <w:szCs w:val="20"/>
        </w:rPr>
        <w:t>severely get affected.</w:t>
      </w:r>
      <w:r w:rsidRPr="00F716EA">
        <w:rPr>
          <w:rFonts w:ascii="Times New Roman" w:hAnsi="Times New Roman" w:cs="Times New Roman"/>
          <w:color w:val="000000"/>
          <w:sz w:val="20"/>
          <w:szCs w:val="20"/>
        </w:rPr>
        <w:t xml:space="preserve"> </w:t>
      </w:r>
      <w:r>
        <w:rPr>
          <w:rFonts w:ascii="Times New Roman" w:hAnsi="Times New Roman" w:cs="Times New Roman"/>
          <w:color w:val="000000" w:themeColor="text1"/>
          <w:sz w:val="20"/>
          <w:szCs w:val="20"/>
        </w:rPr>
        <w:t>Hence obtaining ultra-</w:t>
      </w:r>
      <w:r w:rsidRPr="000C357D">
        <w:rPr>
          <w:rFonts w:ascii="Times New Roman" w:hAnsi="Times New Roman" w:cs="Times New Roman"/>
          <w:color w:val="000000" w:themeColor="text1"/>
          <w:sz w:val="20"/>
          <w:szCs w:val="20"/>
        </w:rPr>
        <w:t xml:space="preserve">low power consumption while maintaining the cell stability becomes the main motive </w:t>
      </w:r>
      <w:r w:rsidRPr="00F716EA">
        <w:rPr>
          <w:rFonts w:ascii="Times New Roman" w:hAnsi="Times New Roman" w:cs="Times New Roman"/>
          <w:color w:val="000000"/>
          <w:sz w:val="20"/>
          <w:szCs w:val="20"/>
        </w:rPr>
        <w:t>of SRAM designs in this scenario</w:t>
      </w:r>
      <w:r>
        <w:rPr>
          <w:rFonts w:ascii="Times New Roman" w:hAnsi="Times New Roman" w:cs="Times New Roman"/>
          <w:color w:val="000000"/>
          <w:sz w:val="20"/>
          <w:szCs w:val="20"/>
        </w:rPr>
        <w:t>. V</w:t>
      </w:r>
      <w:r w:rsidRPr="00F716EA">
        <w:rPr>
          <w:rFonts w:ascii="Times New Roman" w:hAnsi="Times New Roman" w:cs="Times New Roman"/>
          <w:color w:val="000000"/>
          <w:sz w:val="20"/>
          <w:szCs w:val="20"/>
        </w:rPr>
        <w:t>oltage</w:t>
      </w:r>
      <w:r w:rsidRPr="00CB3447">
        <w:rPr>
          <w:rFonts w:ascii="Times New Roman" w:hAnsi="Times New Roman" w:cs="Times New Roman"/>
          <w:color w:val="000000"/>
          <w:sz w:val="24"/>
          <w:szCs w:val="24"/>
        </w:rPr>
        <w:t xml:space="preserve"> </w:t>
      </w:r>
      <w:r w:rsidRPr="00F716EA">
        <w:rPr>
          <w:rFonts w:ascii="Times New Roman" w:hAnsi="Times New Roman" w:cs="Times New Roman"/>
          <w:color w:val="000000"/>
          <w:sz w:val="20"/>
          <w:szCs w:val="20"/>
        </w:rPr>
        <w:t>reducti</w:t>
      </w:r>
      <w:r>
        <w:rPr>
          <w:rFonts w:ascii="Times New Roman" w:hAnsi="Times New Roman" w:cs="Times New Roman"/>
          <w:color w:val="000000"/>
          <w:sz w:val="20"/>
          <w:szCs w:val="20"/>
        </w:rPr>
        <w:t>on along with device scaling is</w:t>
      </w:r>
      <w:r w:rsidRPr="00F716EA">
        <w:rPr>
          <w:rFonts w:ascii="Times New Roman" w:hAnsi="Times New Roman" w:cs="Times New Roman"/>
          <w:color w:val="000000"/>
          <w:sz w:val="20"/>
          <w:szCs w:val="20"/>
        </w:rPr>
        <w:t xml:space="preserve"> associated with</w:t>
      </w:r>
      <w:r w:rsidRPr="00F716EA">
        <w:rPr>
          <w:rFonts w:ascii="Times New Roman" w:hAnsi="Times New Roman" w:cs="Times New Roman"/>
          <w:sz w:val="20"/>
          <w:szCs w:val="20"/>
        </w:rPr>
        <w:t xml:space="preserve"> </w:t>
      </w:r>
      <w:r w:rsidRPr="00F716EA">
        <w:rPr>
          <w:rFonts w:ascii="Times New Roman" w:hAnsi="Times New Roman" w:cs="Times New Roman"/>
          <w:color w:val="000000"/>
          <w:sz w:val="20"/>
          <w:szCs w:val="20"/>
        </w:rPr>
        <w:t>decreasing signal charge</w:t>
      </w:r>
      <w:r>
        <w:rPr>
          <w:rFonts w:ascii="Times New Roman" w:hAnsi="Times New Roman" w:cs="Times New Roman"/>
          <w:sz w:val="20"/>
          <w:szCs w:val="20"/>
        </w:rPr>
        <w:t xml:space="preserve">. </w:t>
      </w:r>
      <w:r w:rsidRPr="00F716EA">
        <w:rPr>
          <w:rFonts w:ascii="Times New Roman" w:hAnsi="Times New Roman" w:cs="Times New Roman"/>
          <w:sz w:val="20"/>
          <w:szCs w:val="20"/>
        </w:rPr>
        <w:t>In t</w:t>
      </w:r>
      <w:r>
        <w:rPr>
          <w:rFonts w:ascii="Times New Roman" w:hAnsi="Times New Roman" w:cs="Times New Roman"/>
          <w:sz w:val="20"/>
          <w:szCs w:val="20"/>
        </w:rPr>
        <w:t xml:space="preserve">his paper, </w:t>
      </w:r>
      <w:r w:rsidRPr="00F716EA">
        <w:rPr>
          <w:rFonts w:ascii="Times New Roman" w:hAnsi="Times New Roman" w:cs="Times New Roman"/>
          <w:sz w:val="20"/>
          <w:szCs w:val="20"/>
        </w:rPr>
        <w:t>a</w:t>
      </w:r>
      <w:r>
        <w:rPr>
          <w:rFonts w:ascii="Times New Roman" w:hAnsi="Times New Roman" w:cs="Times New Roman"/>
          <w:sz w:val="20"/>
          <w:szCs w:val="20"/>
        </w:rPr>
        <w:t xml:space="preserve"> 11</w:t>
      </w:r>
      <w:r w:rsidRPr="00F716EA">
        <w:rPr>
          <w:rFonts w:ascii="Times New Roman" w:hAnsi="Times New Roman" w:cs="Times New Roman"/>
          <w:sz w:val="20"/>
          <w:szCs w:val="20"/>
        </w:rPr>
        <w:t>T SRAM cell</w:t>
      </w:r>
      <w:r>
        <w:rPr>
          <w:rFonts w:ascii="Times New Roman" w:hAnsi="Times New Roman" w:cs="Times New Roman"/>
          <w:sz w:val="20"/>
          <w:szCs w:val="20"/>
        </w:rPr>
        <w:t xml:space="preserve"> has proposed</w:t>
      </w:r>
      <w:r w:rsidRPr="00F716EA">
        <w:rPr>
          <w:rFonts w:ascii="Times New Roman" w:hAnsi="Times New Roman" w:cs="Times New Roman"/>
          <w:sz w:val="20"/>
          <w:szCs w:val="20"/>
        </w:rPr>
        <w:t xml:space="preserve"> with bit-interleaving capability with better performance.</w:t>
      </w:r>
      <w:r>
        <w:rPr>
          <w:rFonts w:ascii="Times New Roman" w:hAnsi="Times New Roman" w:cs="Times New Roman"/>
          <w:sz w:val="20"/>
          <w:szCs w:val="20"/>
        </w:rPr>
        <w:t xml:space="preserve"> Some other SRAM cell with </w:t>
      </w:r>
      <w:r>
        <w:rPr>
          <w:rFonts w:ascii="Times New Roman" w:hAnsi="Times New Roman" w:cs="Times New Roman"/>
          <w:sz w:val="20"/>
          <w:szCs w:val="20"/>
        </w:rPr>
        <w:lastRenderedPageBreak/>
        <w:t>bit interleaving have been presented in [6-8] in past.</w:t>
      </w:r>
      <w:r w:rsidRPr="00F716EA">
        <w:rPr>
          <w:rFonts w:ascii="Times New Roman" w:hAnsi="Times New Roman" w:cs="Times New Roman"/>
          <w:sz w:val="20"/>
          <w:szCs w:val="20"/>
        </w:rPr>
        <w:t xml:space="preserve"> The</w:t>
      </w:r>
      <w:r>
        <w:rPr>
          <w:rFonts w:ascii="Times New Roman" w:hAnsi="Times New Roman" w:cs="Times New Roman"/>
          <w:sz w:val="20"/>
          <w:szCs w:val="20"/>
        </w:rPr>
        <w:t xml:space="preserve"> proposed</w:t>
      </w:r>
      <w:r w:rsidRPr="00F716EA">
        <w:rPr>
          <w:rFonts w:ascii="Times New Roman" w:hAnsi="Times New Roman" w:cs="Times New Roman"/>
          <w:sz w:val="20"/>
          <w:szCs w:val="20"/>
        </w:rPr>
        <w:t xml:space="preserve"> design has less power consumption, high speed, improved write ability, read robustness</w:t>
      </w:r>
      <w:r>
        <w:rPr>
          <w:rFonts w:ascii="Times New Roman" w:hAnsi="Times New Roman" w:cs="Times New Roman"/>
          <w:sz w:val="24"/>
          <w:szCs w:val="24"/>
        </w:rPr>
        <w:t xml:space="preserve">. </w:t>
      </w:r>
    </w:p>
    <w:p w:rsidR="00DE7831" w:rsidRPr="009C16A8" w:rsidRDefault="00DE7831" w:rsidP="00DE7831">
      <w:pPr>
        <w:spacing w:after="0" w:line="240" w:lineRule="auto"/>
        <w:jc w:val="both"/>
        <w:rPr>
          <w:rFonts w:ascii="Times New Roman" w:hAnsi="Times New Roman" w:cs="Times New Roman"/>
          <w:sz w:val="24"/>
          <w:szCs w:val="24"/>
        </w:rPr>
      </w:pPr>
      <w:r w:rsidRPr="00F716EA">
        <w:rPr>
          <w:rFonts w:ascii="Times New Roman" w:hAnsi="Times New Roman" w:cs="Times New Roman"/>
          <w:sz w:val="20"/>
          <w:szCs w:val="20"/>
        </w:rPr>
        <w:t xml:space="preserve">The brief overview of this paper as </w:t>
      </w:r>
      <w:r>
        <w:rPr>
          <w:rFonts w:ascii="Times New Roman" w:hAnsi="Times New Roman" w:cs="Times New Roman"/>
          <w:sz w:val="20"/>
          <w:szCs w:val="20"/>
        </w:rPr>
        <w:t>fo</w:t>
      </w:r>
      <w:r w:rsidRPr="00F716EA">
        <w:rPr>
          <w:rFonts w:ascii="Times New Roman" w:hAnsi="Times New Roman" w:cs="Times New Roman"/>
          <w:sz w:val="20"/>
          <w:szCs w:val="20"/>
        </w:rPr>
        <w:t>llows, in section 2 we have discussed literature review i.e. standard 6T SRAM and existing 9T SRAM cell for bit-interleaving capability has been discussed. Section 3 consists of elaboration of the proposed work, section 4 contains the simulation and results discussion and section 5 consists of conclusion part.</w:t>
      </w:r>
    </w:p>
    <w:p w:rsidR="00DE7831" w:rsidRDefault="00DE7831" w:rsidP="00DE7831">
      <w:pPr>
        <w:tabs>
          <w:tab w:val="left" w:pos="3226"/>
          <w:tab w:val="center" w:pos="4680"/>
        </w:tabs>
        <w:spacing w:after="0" w:line="240" w:lineRule="auto"/>
        <w:rPr>
          <w:rFonts w:ascii="Times New Roman" w:hAnsi="Times New Roman" w:cs="Times New Roman"/>
          <w:b/>
          <w:sz w:val="20"/>
          <w:szCs w:val="20"/>
        </w:rPr>
      </w:pPr>
      <w:r>
        <w:rPr>
          <w:rFonts w:ascii="Times New Roman" w:hAnsi="Times New Roman" w:cs="Times New Roman"/>
          <w:b/>
          <w:sz w:val="20"/>
          <w:szCs w:val="20"/>
        </w:rPr>
        <w:tab/>
      </w:r>
    </w:p>
    <w:p w:rsidR="00DE7831" w:rsidRDefault="00DE7831" w:rsidP="00DE7831">
      <w:pPr>
        <w:tabs>
          <w:tab w:val="left" w:pos="3226"/>
          <w:tab w:val="center" w:pos="4680"/>
        </w:tabs>
        <w:spacing w:after="0" w:line="240" w:lineRule="auto"/>
        <w:rPr>
          <w:rFonts w:ascii="Times New Roman" w:hAnsi="Times New Roman" w:cs="Times New Roman"/>
          <w:b/>
          <w:sz w:val="24"/>
          <w:szCs w:val="24"/>
        </w:rPr>
      </w:pPr>
      <w:r w:rsidRPr="00F2106A">
        <w:rPr>
          <w:rFonts w:ascii="Times New Roman" w:hAnsi="Times New Roman" w:cs="Times New Roman"/>
          <w:b/>
          <w:sz w:val="24"/>
          <w:szCs w:val="24"/>
        </w:rPr>
        <w:t>Literature review</w:t>
      </w:r>
    </w:p>
    <w:p w:rsidR="00DE7831" w:rsidRDefault="00DE7831" w:rsidP="00DE7831">
      <w:pPr>
        <w:tabs>
          <w:tab w:val="left" w:pos="3226"/>
          <w:tab w:val="center" w:pos="4680"/>
        </w:tabs>
        <w:spacing w:after="0" w:line="240" w:lineRule="auto"/>
        <w:jc w:val="both"/>
        <w:rPr>
          <w:rFonts w:ascii="Times New Roman" w:hAnsi="Times New Roman" w:cs="Times New Roman"/>
          <w:sz w:val="20"/>
          <w:szCs w:val="20"/>
          <w:lang w:val="en-IN"/>
        </w:rPr>
      </w:pPr>
      <w:r w:rsidRPr="00C24CE4">
        <w:rPr>
          <w:rFonts w:ascii="Times New Roman" w:hAnsi="Times New Roman" w:cs="Times New Roman"/>
          <w:sz w:val="20"/>
          <w:szCs w:val="20"/>
          <w:lang w:val="en-IN"/>
        </w:rPr>
        <w:t>SRAM or Static random Access memory is a semiconductor memory widely used in electronics, microprocessor and general computing applications. This form of semiconductor memory gains its name from the fact that data is in a static fashion, and does not need to be dynamically updated as in case of DRAM memory. While the data in the SRAM memory does not need to be refreshed dynamically, it is still volatile, meaning that when the power is removed from the memory device, the data is not held, and will disappear.</w:t>
      </w:r>
    </w:p>
    <w:p w:rsidR="00DE7831" w:rsidRPr="00C24CE4" w:rsidRDefault="00DE7831" w:rsidP="00DE7831">
      <w:pPr>
        <w:tabs>
          <w:tab w:val="left" w:pos="3226"/>
          <w:tab w:val="center" w:pos="4680"/>
        </w:tabs>
        <w:spacing w:after="0" w:line="240" w:lineRule="auto"/>
        <w:jc w:val="both"/>
        <w:rPr>
          <w:rFonts w:ascii="Times New Roman" w:hAnsi="Times New Roman" w:cs="Times New Roman"/>
          <w:b/>
          <w:sz w:val="20"/>
          <w:szCs w:val="20"/>
          <w:lang w:val="en-IN"/>
        </w:rPr>
      </w:pPr>
    </w:p>
    <w:p w:rsidR="00DE7831" w:rsidRDefault="00DE7831" w:rsidP="00DE7831">
      <w:pPr>
        <w:autoSpaceDE w:val="0"/>
        <w:autoSpaceDN w:val="0"/>
        <w:adjustRightInd w:val="0"/>
        <w:spacing w:after="0" w:line="240" w:lineRule="auto"/>
        <w:rPr>
          <w:rFonts w:ascii="Times New Roman" w:hAnsi="Times New Roman" w:cs="Times New Roman"/>
          <w:b/>
          <w:sz w:val="20"/>
          <w:szCs w:val="20"/>
        </w:rPr>
      </w:pPr>
      <w:r>
        <w:rPr>
          <w:rFonts w:ascii="Times New Roman" w:hAnsi="Times New Roman" w:cs="Times New Roman"/>
          <w:b/>
          <w:sz w:val="20"/>
          <w:szCs w:val="20"/>
        </w:rPr>
        <w:t>Conventional</w:t>
      </w:r>
      <w:r w:rsidRPr="00F716EA">
        <w:rPr>
          <w:rFonts w:ascii="Times New Roman" w:hAnsi="Times New Roman" w:cs="Times New Roman"/>
          <w:b/>
          <w:sz w:val="20"/>
          <w:szCs w:val="20"/>
        </w:rPr>
        <w:t xml:space="preserve"> 6T SRAM Cell</w:t>
      </w:r>
      <w:r>
        <w:rPr>
          <w:rFonts w:ascii="Times New Roman" w:hAnsi="Times New Roman" w:cs="Times New Roman"/>
          <w:b/>
          <w:sz w:val="20"/>
          <w:szCs w:val="20"/>
        </w:rPr>
        <w:t xml:space="preserve"> </w:t>
      </w:r>
    </w:p>
    <w:p w:rsidR="00DE7831" w:rsidRDefault="00DE7831" w:rsidP="00DE7831">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The Conventional</w:t>
      </w:r>
      <w:r w:rsidRPr="00776A02">
        <w:rPr>
          <w:rFonts w:ascii="Times New Roman" w:hAnsi="Times New Roman" w:cs="Times New Roman"/>
          <w:sz w:val="20"/>
          <w:szCs w:val="20"/>
        </w:rPr>
        <w:t xml:space="preserve"> 6T SRAM cell has combination of six transistors in which four transistors (N1 P1, N2 P2) formed two inverters. These two inverters are back to back connected in cross coupled manner, apart from this two access NMOS transistors N3 and N4 acting as pass transistors and two data storing nodes (Q and QB). These data storing nodes are accessed by the pass transistor N3 and N4 as shown in Fig.1. These cross-coupled inverters forming the latch, i.e. each bit is stored in the latch. The access transistors are enabled using Word Line (WL). When the Word Line (WL) is low, access transistors are disabled and cell works in hold state, at this time read or write operations cannot be performed, at this state latch can hold bit as long as the voltages remain at V</w:t>
      </w:r>
      <w:r w:rsidRPr="00776A02">
        <w:rPr>
          <w:rFonts w:ascii="Times New Roman" w:hAnsi="Times New Roman" w:cs="Times New Roman"/>
          <w:sz w:val="20"/>
          <w:szCs w:val="20"/>
          <w:vertAlign w:val="subscript"/>
        </w:rPr>
        <w:t>dd</w:t>
      </w:r>
      <w:r w:rsidRPr="00776A02">
        <w:rPr>
          <w:rFonts w:ascii="Times New Roman" w:hAnsi="Times New Roman" w:cs="Times New Roman"/>
          <w:sz w:val="20"/>
          <w:szCs w:val="20"/>
        </w:rPr>
        <w:t xml:space="preserve"> and GND. When the word line becomes high, access transistors N3 and N4 are enabled, and at this stage read and write operations can be performed [5]. Data is write at node Q through bit line and opposite data is stored at the node QB. </w:t>
      </w:r>
    </w:p>
    <w:p w:rsidR="00DE7831" w:rsidRPr="00776A02" w:rsidRDefault="00DE7831" w:rsidP="00DE7831">
      <w:pPr>
        <w:autoSpaceDE w:val="0"/>
        <w:autoSpaceDN w:val="0"/>
        <w:adjustRightInd w:val="0"/>
        <w:spacing w:after="0" w:line="240" w:lineRule="auto"/>
        <w:jc w:val="both"/>
        <w:rPr>
          <w:rFonts w:ascii="Times New Roman" w:hAnsi="Times New Roman" w:cs="Times New Roman"/>
          <w:b/>
          <w:sz w:val="20"/>
          <w:szCs w:val="20"/>
        </w:rPr>
      </w:pPr>
    </w:p>
    <w:p w:rsidR="00DE7831" w:rsidRPr="00776A02" w:rsidRDefault="00DE7831" w:rsidP="00DE7831">
      <w:pPr>
        <w:autoSpaceDE w:val="0"/>
        <w:autoSpaceDN w:val="0"/>
        <w:adjustRightInd w:val="0"/>
        <w:spacing w:after="0" w:line="240" w:lineRule="auto"/>
        <w:jc w:val="both"/>
        <w:rPr>
          <w:rFonts w:ascii="Times New Roman" w:hAnsi="Times New Roman" w:cs="Times New Roman"/>
          <w:sz w:val="20"/>
          <w:szCs w:val="20"/>
        </w:rPr>
      </w:pPr>
      <w:r w:rsidRPr="00E73413">
        <w:rPr>
          <w:rFonts w:ascii="Times New Roman" w:hAnsi="Times New Roman" w:cs="Times New Roman"/>
          <w:sz w:val="20"/>
          <w:szCs w:val="20"/>
          <w:lang w:val="en-IN"/>
        </w:rPr>
        <w:t>They are compared with respect to power, delay and speed. Normally, the cell design must strike a balance between delay, speed, durability, cell area and leakage but power reduction is one of the most important design objectives. However, without compromising the other parameters power cannot be reduced. For the example, low-power can compromise the cell area and also the speed of operations.</w:t>
      </w:r>
      <w:r>
        <w:rPr>
          <w:rFonts w:ascii="Times New Roman" w:hAnsi="Times New Roman" w:cs="Times New Roman"/>
          <w:sz w:val="20"/>
          <w:szCs w:val="20"/>
          <w:lang w:val="en-IN"/>
        </w:rPr>
        <w:t xml:space="preserve"> In Fig</w:t>
      </w:r>
      <w:r w:rsidRPr="00E73413">
        <w:rPr>
          <w:rFonts w:ascii="Times New Roman" w:hAnsi="Times New Roman" w:cs="Times New Roman"/>
          <w:sz w:val="20"/>
          <w:szCs w:val="20"/>
          <w:lang w:val="en-IN"/>
        </w:rPr>
        <w:t>.1 a typical six-transistor (6T) CMOS SRAM cell is shown. Figure shows</w:t>
      </w:r>
      <w:r>
        <w:rPr>
          <w:rFonts w:ascii="Times New Roman" w:hAnsi="Times New Roman" w:cs="Times New Roman"/>
          <w:sz w:val="20"/>
          <w:szCs w:val="20"/>
          <w:lang w:val="en-IN"/>
        </w:rPr>
        <w:t xml:space="preserve"> four transistors (P</w:t>
      </w:r>
      <w:r w:rsidRPr="00E73413">
        <w:rPr>
          <w:rFonts w:ascii="Times New Roman" w:hAnsi="Times New Roman" w:cs="Times New Roman"/>
          <w:sz w:val="20"/>
          <w:szCs w:val="20"/>
          <w:lang w:val="en-IN"/>
        </w:rPr>
        <w:t>1</w:t>
      </w:r>
      <w:r>
        <w:rPr>
          <w:rFonts w:ascii="Times New Roman" w:hAnsi="Times New Roman" w:cs="Times New Roman"/>
          <w:sz w:val="20"/>
          <w:szCs w:val="20"/>
          <w:lang w:val="en-IN"/>
        </w:rPr>
        <w:t>, P2, N1and N2</w:t>
      </w:r>
      <w:r w:rsidRPr="00E73413">
        <w:rPr>
          <w:rFonts w:ascii="Times New Roman" w:hAnsi="Times New Roman" w:cs="Times New Roman"/>
          <w:sz w:val="20"/>
          <w:szCs w:val="20"/>
          <w:lang w:val="en-IN"/>
        </w:rPr>
        <w:t>) comprise cross-coupled CMOS inverters and two NMOS transistors M5 and M6 provide read and write access to the cell. 6T CMOS SRAM cell is very famous due to its superior durability, low-voltage and low power operation</w:t>
      </w:r>
      <w:r w:rsidRPr="00776A02">
        <w:rPr>
          <w:rFonts w:ascii="Times New Roman" w:hAnsi="Times New Roman" w:cs="Times New Roman"/>
          <w:sz w:val="20"/>
          <w:szCs w:val="20"/>
        </w:rPr>
        <w:t>.</w:t>
      </w:r>
    </w:p>
    <w:p w:rsidR="00DE7831" w:rsidRPr="00DE7831" w:rsidRDefault="00DE7831" w:rsidP="00DE7831">
      <w:pPr>
        <w:autoSpaceDE w:val="0"/>
        <w:autoSpaceDN w:val="0"/>
        <w:adjustRightInd w:val="0"/>
        <w:spacing w:after="0" w:line="240" w:lineRule="auto"/>
        <w:jc w:val="center"/>
        <w:rPr>
          <w:rFonts w:ascii="Times New Roman" w:hAnsi="Times New Roman" w:cs="Times New Roman"/>
          <w:b/>
          <w:i/>
          <w:sz w:val="18"/>
          <w:szCs w:val="18"/>
        </w:rPr>
      </w:pPr>
      <w:r w:rsidRPr="00DE7831">
        <w:rPr>
          <w:rFonts w:ascii="Times New Roman" w:hAnsi="Times New Roman" w:cs="Times New Roman"/>
          <w:b/>
          <w:i/>
          <w:sz w:val="18"/>
          <w:szCs w:val="18"/>
        </w:rPr>
        <w:object w:dxaOrig="7798" w:dyaOrig="59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pt;height:173.25pt" o:ole="">
            <v:imagedata r:id="rId7" o:title=""/>
          </v:shape>
          <o:OLEObject Type="Embed" ProgID="Visio.Drawing.11" ShapeID="_x0000_i1025" DrawAspect="Content" ObjectID="_1556616110" r:id="rId8"/>
        </w:object>
      </w:r>
    </w:p>
    <w:p w:rsidR="00DE7831" w:rsidRPr="00DE7831" w:rsidRDefault="00DE7831" w:rsidP="00DE7831">
      <w:pPr>
        <w:autoSpaceDE w:val="0"/>
        <w:autoSpaceDN w:val="0"/>
        <w:adjustRightInd w:val="0"/>
        <w:spacing w:after="0" w:line="240" w:lineRule="auto"/>
        <w:jc w:val="center"/>
        <w:rPr>
          <w:rFonts w:ascii="Times New Roman" w:hAnsi="Times New Roman" w:cs="Times New Roman"/>
          <w:b/>
          <w:i/>
          <w:sz w:val="18"/>
          <w:szCs w:val="18"/>
        </w:rPr>
      </w:pPr>
      <w:r w:rsidRPr="00DE7831">
        <w:rPr>
          <w:rFonts w:ascii="Times New Roman" w:hAnsi="Times New Roman" w:cs="Times New Roman"/>
          <w:b/>
          <w:i/>
          <w:sz w:val="18"/>
          <w:szCs w:val="18"/>
        </w:rPr>
        <w:t>Fig.1. Conventional 6T SRAM cell</w:t>
      </w:r>
    </w:p>
    <w:p w:rsidR="00DE7831" w:rsidRDefault="00DE7831" w:rsidP="00DE7831">
      <w:pPr>
        <w:spacing w:after="0" w:line="240" w:lineRule="auto"/>
        <w:rPr>
          <w:rFonts w:ascii="Times New Roman" w:hAnsi="Times New Roman" w:cs="Times New Roman"/>
          <w:b/>
          <w:sz w:val="20"/>
          <w:szCs w:val="20"/>
        </w:rPr>
      </w:pPr>
    </w:p>
    <w:p w:rsidR="00DE7831" w:rsidRPr="00F716EA" w:rsidRDefault="00DE7831" w:rsidP="00DE7831">
      <w:pPr>
        <w:spacing w:after="0" w:line="240" w:lineRule="auto"/>
        <w:rPr>
          <w:rFonts w:ascii="Times New Roman" w:hAnsi="Times New Roman" w:cs="Times New Roman"/>
          <w:sz w:val="20"/>
          <w:szCs w:val="20"/>
        </w:rPr>
      </w:pPr>
      <w:r>
        <w:rPr>
          <w:rFonts w:ascii="Times New Roman" w:hAnsi="Times New Roman" w:cs="Times New Roman"/>
          <w:b/>
          <w:sz w:val="20"/>
          <w:szCs w:val="20"/>
        </w:rPr>
        <w:t>E</w:t>
      </w:r>
      <w:r w:rsidRPr="00F716EA">
        <w:rPr>
          <w:rFonts w:ascii="Times New Roman" w:hAnsi="Times New Roman" w:cs="Times New Roman"/>
          <w:b/>
          <w:sz w:val="20"/>
          <w:szCs w:val="20"/>
        </w:rPr>
        <w:t xml:space="preserve">xisting </w:t>
      </w:r>
      <w:r>
        <w:rPr>
          <w:rFonts w:ascii="Times New Roman" w:hAnsi="Times New Roman" w:cs="Times New Roman"/>
          <w:b/>
          <w:sz w:val="20"/>
          <w:szCs w:val="20"/>
        </w:rPr>
        <w:t>9T SRAM cell</w:t>
      </w:r>
    </w:p>
    <w:p w:rsidR="00DE7831" w:rsidRDefault="00DE7831" w:rsidP="00DE7831">
      <w:pPr>
        <w:spacing w:after="0" w:line="240" w:lineRule="auto"/>
        <w:jc w:val="both"/>
        <w:rPr>
          <w:rFonts w:ascii="Times New Roman" w:hAnsi="Times New Roman" w:cs="Times New Roman"/>
          <w:sz w:val="20"/>
          <w:szCs w:val="20"/>
        </w:rPr>
      </w:pPr>
      <w:r w:rsidRPr="00F716EA">
        <w:rPr>
          <w:rFonts w:ascii="Times New Roman" w:hAnsi="Times New Roman" w:cs="Times New Roman"/>
          <w:sz w:val="20"/>
          <w:szCs w:val="20"/>
        </w:rPr>
        <w:t>In 9T SRAM cell three extra transistors N5, N6, P3 are added. Transistor N5 is connected between node Q and N1 for the data protection during read operation [1</w:t>
      </w:r>
      <w:r>
        <w:rPr>
          <w:rFonts w:ascii="Times New Roman" w:hAnsi="Times New Roman" w:cs="Times New Roman"/>
          <w:sz w:val="20"/>
          <w:szCs w:val="20"/>
        </w:rPr>
        <w:t>1</w:t>
      </w:r>
      <w:r w:rsidRPr="00F716EA">
        <w:rPr>
          <w:rFonts w:ascii="Times New Roman" w:hAnsi="Times New Roman" w:cs="Times New Roman"/>
          <w:sz w:val="20"/>
          <w:szCs w:val="20"/>
        </w:rPr>
        <w:t xml:space="preserve">] , this transistor prevent the discharging of node Q since it turn off during read , write operation . </w:t>
      </w:r>
      <w:r>
        <w:rPr>
          <w:rFonts w:ascii="Times New Roman" w:hAnsi="Times New Roman" w:cs="Times New Roman"/>
          <w:sz w:val="20"/>
          <w:szCs w:val="20"/>
        </w:rPr>
        <w:t>Transistor (</w:t>
      </w:r>
      <w:r w:rsidRPr="00F716EA">
        <w:rPr>
          <w:rFonts w:ascii="Times New Roman" w:hAnsi="Times New Roman" w:cs="Times New Roman"/>
          <w:sz w:val="20"/>
          <w:szCs w:val="20"/>
        </w:rPr>
        <w:t>N6, P3</w:t>
      </w:r>
      <w:r>
        <w:rPr>
          <w:rFonts w:ascii="Times New Roman" w:hAnsi="Times New Roman" w:cs="Times New Roman"/>
          <w:sz w:val="20"/>
          <w:szCs w:val="20"/>
        </w:rPr>
        <w:t xml:space="preserve">) forms a </w:t>
      </w:r>
      <w:r w:rsidRPr="00F716EA">
        <w:rPr>
          <w:rFonts w:ascii="Times New Roman" w:hAnsi="Times New Roman" w:cs="Times New Roman"/>
          <w:sz w:val="20"/>
          <w:szCs w:val="20"/>
        </w:rPr>
        <w:t xml:space="preserve">special inverter for AND logic operation </w:t>
      </w:r>
      <w:r>
        <w:rPr>
          <w:rFonts w:ascii="Times New Roman" w:hAnsi="Times New Roman" w:cs="Times New Roman"/>
          <w:sz w:val="20"/>
          <w:szCs w:val="20"/>
        </w:rPr>
        <w:t>[10</w:t>
      </w:r>
      <w:r w:rsidRPr="00F716EA">
        <w:rPr>
          <w:rFonts w:ascii="Times New Roman" w:hAnsi="Times New Roman" w:cs="Times New Roman"/>
          <w:sz w:val="20"/>
          <w:szCs w:val="20"/>
        </w:rPr>
        <w:t xml:space="preserve">] to activate local word line (LWL). It also have bit line ( BL) ,world line ( WL ) and provide extra word line ( RWL ) for read operation , bit line CBLB to control transistor N5 as shown in Fig. 2 . </w:t>
      </w:r>
    </w:p>
    <w:p w:rsidR="00DE7831" w:rsidRPr="00F716EA" w:rsidRDefault="00DE7831" w:rsidP="00DE7831">
      <w:pPr>
        <w:spacing w:after="0" w:line="240" w:lineRule="auto"/>
        <w:jc w:val="both"/>
        <w:rPr>
          <w:rFonts w:ascii="Times New Roman" w:hAnsi="Times New Roman" w:cs="Times New Roman"/>
          <w:sz w:val="20"/>
          <w:szCs w:val="20"/>
        </w:rPr>
      </w:pPr>
    </w:p>
    <w:p w:rsidR="00DE7831" w:rsidRDefault="00DE7831" w:rsidP="00DE7831">
      <w:pPr>
        <w:spacing w:after="0" w:line="240" w:lineRule="auto"/>
        <w:jc w:val="both"/>
        <w:rPr>
          <w:rFonts w:ascii="Times New Roman" w:hAnsi="Times New Roman" w:cs="Times New Roman"/>
          <w:sz w:val="20"/>
          <w:szCs w:val="20"/>
        </w:rPr>
      </w:pPr>
      <w:r w:rsidRPr="00F716EA">
        <w:rPr>
          <w:rFonts w:ascii="Times New Roman" w:hAnsi="Times New Roman" w:cs="Times New Roman"/>
          <w:sz w:val="20"/>
          <w:szCs w:val="20"/>
        </w:rPr>
        <w:t>This 9T SRAM cell is designed with bit interleaving capability for soft error protection and this design also sort-out the problem of write 1 failure which was occurring in 6T SRAM cell. Also exhibit considerable improvement in write ability, read robustness, lower write and leakage power consumption, as well as has better t</w:t>
      </w:r>
      <w:r>
        <w:rPr>
          <w:rFonts w:ascii="Times New Roman" w:hAnsi="Times New Roman" w:cs="Times New Roman"/>
          <w:sz w:val="20"/>
          <w:szCs w:val="20"/>
        </w:rPr>
        <w:t>olerance in process variation [12</w:t>
      </w:r>
      <w:r w:rsidRPr="00F716EA">
        <w:rPr>
          <w:rFonts w:ascii="Times New Roman" w:hAnsi="Times New Roman" w:cs="Times New Roman"/>
          <w:sz w:val="20"/>
          <w:szCs w:val="20"/>
        </w:rPr>
        <w:t xml:space="preserve">]. Still average power and speed of the circuit can be further improved by connecting some extra transistor which is done in the proposed </w:t>
      </w:r>
      <w:r>
        <w:rPr>
          <w:rFonts w:ascii="Times New Roman" w:hAnsi="Times New Roman" w:cs="Times New Roman"/>
          <w:sz w:val="20"/>
          <w:szCs w:val="20"/>
        </w:rPr>
        <w:t>11</w:t>
      </w:r>
      <w:r w:rsidRPr="00F716EA">
        <w:rPr>
          <w:rFonts w:ascii="Times New Roman" w:hAnsi="Times New Roman" w:cs="Times New Roman"/>
          <w:sz w:val="20"/>
          <w:szCs w:val="20"/>
        </w:rPr>
        <w:t xml:space="preserve">T circuit. </w:t>
      </w:r>
    </w:p>
    <w:p w:rsidR="00DE7831" w:rsidRPr="00F716EA" w:rsidRDefault="00DE7831" w:rsidP="00DE7831">
      <w:pPr>
        <w:spacing w:after="0" w:line="240" w:lineRule="auto"/>
        <w:jc w:val="both"/>
        <w:rPr>
          <w:rFonts w:ascii="Times New Roman" w:hAnsi="Times New Roman" w:cs="Times New Roman"/>
          <w:sz w:val="20"/>
          <w:szCs w:val="20"/>
        </w:rPr>
      </w:pPr>
    </w:p>
    <w:p w:rsidR="00DE7831" w:rsidRDefault="00F44EDF" w:rsidP="00DE7831">
      <w:pPr>
        <w:spacing w:after="0" w:line="240" w:lineRule="auto"/>
        <w:jc w:val="both"/>
        <w:rPr>
          <w:rFonts w:ascii="Times New Roman" w:hAnsi="Times New Roman" w:cs="Times New Roman"/>
          <w:sz w:val="24"/>
          <w:szCs w:val="24"/>
        </w:rPr>
      </w:pPr>
      <w:bookmarkStart w:id="1" w:name="OLE_LINK1"/>
      <w:bookmarkStart w:id="2" w:name="OLE_LINK2"/>
      <w:r>
        <w:rPr>
          <w:rFonts w:ascii="Times New Roman" w:hAnsi="Times New Roman" w:cs="Times New Roman"/>
          <w:noProof/>
          <w:sz w:val="24"/>
          <w:szCs w:val="24"/>
        </w:rPr>
        <w:object w:dxaOrig="1440" w:dyaOrig="1440">
          <v:shape id="_x0000_s1026" type="#_x0000_t75" style="position:absolute;left:0;text-align:left;margin-left:100.4pt;margin-top:6.35pt;width:230.05pt;height:167.6pt;z-index:251660288">
            <v:imagedata r:id="rId9" o:title=""/>
            <w10:wrap type="square" side="right"/>
          </v:shape>
          <o:OLEObject Type="Embed" ProgID="Visio.Drawing.11" ShapeID="_x0000_s1026" DrawAspect="Content" ObjectID="_1556616114" r:id="rId10"/>
        </w:object>
      </w:r>
      <w:bookmarkEnd w:id="1"/>
      <w:bookmarkEnd w:id="2"/>
      <w:r w:rsidR="00DE7831">
        <w:rPr>
          <w:rFonts w:ascii="Times New Roman" w:hAnsi="Times New Roman" w:cs="Times New Roman"/>
          <w:sz w:val="24"/>
          <w:szCs w:val="24"/>
        </w:rPr>
        <w:t xml:space="preserve">   </w:t>
      </w:r>
      <w:r w:rsidR="00DE7831" w:rsidRPr="000D0CA5">
        <w:rPr>
          <w:rFonts w:ascii="Times New Roman" w:hAnsi="Times New Roman" w:cs="Times New Roman"/>
          <w:sz w:val="24"/>
          <w:szCs w:val="24"/>
        </w:rPr>
        <w:t xml:space="preserve">  </w:t>
      </w:r>
      <w:r w:rsidR="00DE7831">
        <w:rPr>
          <w:rFonts w:ascii="Times New Roman" w:hAnsi="Times New Roman" w:cs="Times New Roman"/>
          <w:sz w:val="24"/>
          <w:szCs w:val="24"/>
        </w:rPr>
        <w:t xml:space="preserve">                                                      </w:t>
      </w:r>
    </w:p>
    <w:p w:rsidR="00DE7831" w:rsidRPr="000D0CA5" w:rsidRDefault="00DE7831" w:rsidP="00DE7831">
      <w:pPr>
        <w:spacing w:after="0" w:line="240" w:lineRule="auto"/>
        <w:rPr>
          <w:rFonts w:ascii="Times New Roman" w:hAnsi="Times New Roman" w:cs="Times New Roman"/>
          <w:sz w:val="24"/>
          <w:szCs w:val="24"/>
        </w:rPr>
      </w:pPr>
      <w:r>
        <w:rPr>
          <w:rFonts w:ascii="Times New Roman" w:hAnsi="Times New Roman" w:cs="Times New Roman"/>
          <w:sz w:val="24"/>
          <w:szCs w:val="24"/>
        </w:rPr>
        <w:br w:type="textWrapping" w:clear="all"/>
      </w:r>
    </w:p>
    <w:p w:rsidR="00DE7831" w:rsidRPr="00DE7831" w:rsidRDefault="00DE7831" w:rsidP="00DE7831">
      <w:pPr>
        <w:tabs>
          <w:tab w:val="center" w:pos="4680"/>
          <w:tab w:val="left" w:pos="7948"/>
        </w:tabs>
        <w:spacing w:after="0" w:line="240" w:lineRule="auto"/>
        <w:rPr>
          <w:rFonts w:ascii="Times New Roman" w:hAnsi="Times New Roman" w:cs="Times New Roman"/>
          <w:b/>
          <w:i/>
          <w:sz w:val="18"/>
          <w:szCs w:val="20"/>
        </w:rPr>
      </w:pPr>
      <w:r w:rsidRPr="00DE7831">
        <w:rPr>
          <w:rFonts w:ascii="Times New Roman" w:hAnsi="Times New Roman" w:cs="Times New Roman"/>
          <w:b/>
          <w:i/>
          <w:sz w:val="18"/>
          <w:szCs w:val="20"/>
        </w:rPr>
        <w:tab/>
        <w:t>Fig. 2. 9T SARM cell</w:t>
      </w:r>
      <w:r w:rsidRPr="00DE7831">
        <w:rPr>
          <w:rFonts w:ascii="Times New Roman" w:hAnsi="Times New Roman" w:cs="Times New Roman"/>
          <w:b/>
          <w:i/>
          <w:sz w:val="18"/>
          <w:szCs w:val="20"/>
        </w:rPr>
        <w:tab/>
      </w:r>
    </w:p>
    <w:p w:rsidR="00DE7831" w:rsidRDefault="00DE7831" w:rsidP="00DE7831">
      <w:pPr>
        <w:spacing w:after="0" w:line="240" w:lineRule="auto"/>
        <w:jc w:val="center"/>
        <w:rPr>
          <w:rFonts w:ascii="Times New Roman" w:hAnsi="Times New Roman" w:cs="Times New Roman"/>
          <w:b/>
          <w:color w:val="000000" w:themeColor="text1"/>
          <w:sz w:val="24"/>
          <w:szCs w:val="24"/>
        </w:rPr>
      </w:pPr>
    </w:p>
    <w:p w:rsidR="00DE7831" w:rsidRPr="00F716EA" w:rsidRDefault="00DE7831" w:rsidP="00DE7831">
      <w:pPr>
        <w:spacing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Proposed Design</w:t>
      </w:r>
    </w:p>
    <w:p w:rsidR="00DE7831" w:rsidRDefault="00DE7831" w:rsidP="00DE7831">
      <w:pPr>
        <w:spacing w:after="0" w:line="240" w:lineRule="auto"/>
        <w:jc w:val="both"/>
        <w:rPr>
          <w:rFonts w:ascii="Times New Roman" w:hAnsi="Times New Roman" w:cs="Times New Roman"/>
          <w:b/>
          <w:sz w:val="20"/>
          <w:szCs w:val="20"/>
        </w:rPr>
      </w:pPr>
    </w:p>
    <w:p w:rsidR="00DE7831" w:rsidRPr="00F716EA" w:rsidRDefault="00DE7831" w:rsidP="00DE7831">
      <w:pPr>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Proposed 11T SRAM</w:t>
      </w:r>
      <w:r w:rsidRPr="00F716EA">
        <w:rPr>
          <w:rFonts w:ascii="Times New Roman" w:hAnsi="Times New Roman" w:cs="Times New Roman"/>
          <w:b/>
          <w:sz w:val="20"/>
          <w:szCs w:val="20"/>
        </w:rPr>
        <w:t xml:space="preserve"> cell</w:t>
      </w:r>
    </w:p>
    <w:p w:rsidR="00DE7831" w:rsidRPr="00F716EA" w:rsidRDefault="00DE7831" w:rsidP="00DE7831">
      <w:pPr>
        <w:spacing w:after="0" w:line="240" w:lineRule="auto"/>
        <w:jc w:val="both"/>
        <w:rPr>
          <w:rFonts w:ascii="Times New Roman" w:hAnsi="Times New Roman" w:cs="Times New Roman"/>
          <w:b/>
          <w:sz w:val="20"/>
          <w:szCs w:val="20"/>
        </w:rPr>
      </w:pPr>
      <w:r w:rsidRPr="00F716EA">
        <w:rPr>
          <w:rFonts w:ascii="Times New Roman" w:hAnsi="Times New Roman" w:cs="Times New Roman"/>
          <w:sz w:val="20"/>
          <w:szCs w:val="20"/>
        </w:rPr>
        <w:t>S</w:t>
      </w:r>
      <w:r>
        <w:rPr>
          <w:rFonts w:ascii="Times New Roman" w:hAnsi="Times New Roman" w:cs="Times New Roman"/>
          <w:sz w:val="20"/>
          <w:szCs w:val="20"/>
        </w:rPr>
        <w:t>ingle ended 11</w:t>
      </w:r>
      <w:r w:rsidRPr="00F716EA">
        <w:rPr>
          <w:rFonts w:ascii="Times New Roman" w:hAnsi="Times New Roman" w:cs="Times New Roman"/>
          <w:sz w:val="20"/>
          <w:szCs w:val="20"/>
        </w:rPr>
        <w:t>T SRAM cell for bit interleaving application has been proposed, the bit interleaving idea originate from th</w:t>
      </w:r>
      <w:r>
        <w:rPr>
          <w:rFonts w:ascii="Times New Roman" w:hAnsi="Times New Roman" w:cs="Times New Roman"/>
          <w:sz w:val="20"/>
          <w:szCs w:val="20"/>
        </w:rPr>
        <w:t>e differential 8T SRAM cell [10</w:t>
      </w:r>
      <w:r w:rsidRPr="00F716EA">
        <w:rPr>
          <w:rFonts w:ascii="Times New Roman" w:hAnsi="Times New Roman" w:cs="Times New Roman"/>
          <w:sz w:val="20"/>
          <w:szCs w:val="20"/>
        </w:rPr>
        <w:t>]. Subsequently this idea is used in r</w:t>
      </w:r>
      <w:r>
        <w:rPr>
          <w:rFonts w:ascii="Times New Roman" w:hAnsi="Times New Roman" w:cs="Times New Roman"/>
          <w:sz w:val="20"/>
          <w:szCs w:val="20"/>
        </w:rPr>
        <w:t>ead disturb free 9T SRAM cell [12</w:t>
      </w:r>
      <w:r w:rsidRPr="00F716EA">
        <w:rPr>
          <w:rFonts w:ascii="Times New Roman" w:hAnsi="Times New Roman" w:cs="Times New Roman"/>
          <w:sz w:val="20"/>
          <w:szCs w:val="20"/>
        </w:rPr>
        <w:t xml:space="preserve">]. The working of the proposed cell is </w:t>
      </w:r>
      <w:r>
        <w:rPr>
          <w:rFonts w:ascii="Times New Roman" w:hAnsi="Times New Roman" w:cs="Times New Roman"/>
          <w:sz w:val="20"/>
          <w:szCs w:val="20"/>
        </w:rPr>
        <w:t xml:space="preserve">a little bit </w:t>
      </w:r>
      <w:r w:rsidRPr="00F716EA">
        <w:rPr>
          <w:rFonts w:ascii="Times New Roman" w:hAnsi="Times New Roman" w:cs="Times New Roman"/>
          <w:sz w:val="20"/>
          <w:szCs w:val="20"/>
        </w:rPr>
        <w:t>similar to the 9T SRAM c</w:t>
      </w:r>
      <w:r>
        <w:rPr>
          <w:rFonts w:ascii="Times New Roman" w:hAnsi="Times New Roman" w:cs="Times New Roman"/>
          <w:sz w:val="20"/>
          <w:szCs w:val="20"/>
        </w:rPr>
        <w:t>ell</w:t>
      </w:r>
      <w:r w:rsidRPr="00F716EA">
        <w:rPr>
          <w:rFonts w:ascii="Times New Roman" w:hAnsi="Times New Roman" w:cs="Times New Roman"/>
          <w:sz w:val="20"/>
          <w:szCs w:val="20"/>
        </w:rPr>
        <w:t xml:space="preserve"> less power consumption, high speed, less PDP. </w:t>
      </w:r>
      <w:r>
        <w:rPr>
          <w:rFonts w:ascii="Times New Roman" w:hAnsi="Times New Roman" w:cs="Times New Roman"/>
          <w:sz w:val="20"/>
          <w:szCs w:val="20"/>
        </w:rPr>
        <w:t xml:space="preserve">The proposed SRAM cell consist of eleven transistors seven NMOS from N1 - N7 </w:t>
      </w:r>
      <w:r w:rsidRPr="00F716EA">
        <w:rPr>
          <w:rFonts w:ascii="Times New Roman" w:hAnsi="Times New Roman" w:cs="Times New Roman"/>
          <w:sz w:val="20"/>
          <w:szCs w:val="20"/>
        </w:rPr>
        <w:t>and</w:t>
      </w:r>
      <w:r>
        <w:rPr>
          <w:rFonts w:ascii="Times New Roman" w:hAnsi="Times New Roman" w:cs="Times New Roman"/>
          <w:sz w:val="20"/>
          <w:szCs w:val="20"/>
        </w:rPr>
        <w:t xml:space="preserve"> four PMOS from P1-P4 </w:t>
      </w:r>
      <w:r w:rsidRPr="00F716EA">
        <w:rPr>
          <w:rFonts w:ascii="Times New Roman" w:hAnsi="Times New Roman" w:cs="Times New Roman"/>
          <w:sz w:val="20"/>
          <w:szCs w:val="20"/>
        </w:rPr>
        <w:t>shown in Fig. 3.</w:t>
      </w:r>
    </w:p>
    <w:p w:rsidR="00DE7831" w:rsidRPr="00DE7831" w:rsidRDefault="00DE7831" w:rsidP="00DE7831">
      <w:pPr>
        <w:spacing w:after="0" w:line="240" w:lineRule="auto"/>
        <w:jc w:val="center"/>
        <w:rPr>
          <w:rFonts w:ascii="Times New Roman" w:hAnsi="Times New Roman" w:cs="Times New Roman"/>
          <w:b/>
          <w:i/>
          <w:sz w:val="18"/>
          <w:szCs w:val="18"/>
        </w:rPr>
      </w:pPr>
      <w:r w:rsidRPr="00DE7831">
        <w:rPr>
          <w:rFonts w:ascii="Times New Roman" w:hAnsi="Times New Roman" w:cs="Times New Roman"/>
          <w:b/>
          <w:i/>
          <w:sz w:val="18"/>
          <w:szCs w:val="18"/>
        </w:rPr>
        <w:object w:dxaOrig="7002" w:dyaOrig="5543">
          <v:shape id="_x0000_i1026" type="#_x0000_t75" style="width:264pt;height:210.75pt" o:ole="">
            <v:imagedata r:id="rId11" o:title=""/>
          </v:shape>
          <o:OLEObject Type="Embed" ProgID="Visio.Drawing.11" ShapeID="_x0000_i1026" DrawAspect="Content" ObjectID="_1556616111" r:id="rId12"/>
        </w:object>
      </w:r>
    </w:p>
    <w:p w:rsidR="00DE7831" w:rsidRPr="00DE7831" w:rsidRDefault="00DE7831" w:rsidP="00DE7831">
      <w:pPr>
        <w:spacing w:after="0" w:line="240" w:lineRule="auto"/>
        <w:jc w:val="center"/>
        <w:rPr>
          <w:rFonts w:ascii="Times New Roman" w:hAnsi="Times New Roman" w:cs="Times New Roman"/>
          <w:b/>
          <w:i/>
          <w:sz w:val="18"/>
          <w:szCs w:val="18"/>
        </w:rPr>
      </w:pPr>
      <w:r w:rsidRPr="00DE7831">
        <w:rPr>
          <w:rFonts w:ascii="Times New Roman" w:hAnsi="Times New Roman" w:cs="Times New Roman"/>
          <w:b/>
          <w:i/>
          <w:sz w:val="18"/>
          <w:szCs w:val="18"/>
        </w:rPr>
        <w:t>Fig.3. Proposed 11T SRAM cell</w:t>
      </w:r>
    </w:p>
    <w:p w:rsidR="00DE7831" w:rsidRDefault="00DE7831" w:rsidP="00DE7831">
      <w:pPr>
        <w:autoSpaceDE w:val="0"/>
        <w:autoSpaceDN w:val="0"/>
        <w:adjustRightInd w:val="0"/>
        <w:spacing w:after="0" w:line="240" w:lineRule="auto"/>
        <w:jc w:val="both"/>
        <w:rPr>
          <w:rFonts w:ascii="Times New Roman" w:hAnsi="Times New Roman" w:cs="Times New Roman"/>
          <w:sz w:val="20"/>
          <w:szCs w:val="20"/>
        </w:rPr>
      </w:pPr>
    </w:p>
    <w:p w:rsidR="00DE7831" w:rsidRDefault="00DE7831" w:rsidP="00DE7831">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In the proposed circuit two extra transistors P4 and N7 are connected to improve the cell performances. The transistor N7 is for reducing supply voltage and transistor P4 is work as switching transistor.</w:t>
      </w:r>
    </w:p>
    <w:p w:rsidR="00DE7831" w:rsidRPr="00F716EA" w:rsidRDefault="00DE7831" w:rsidP="00DE7831">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The operation principle of the proposed 11</w:t>
      </w:r>
      <w:r w:rsidRPr="00F716EA">
        <w:rPr>
          <w:rFonts w:ascii="Times New Roman" w:hAnsi="Times New Roman" w:cs="Times New Roman"/>
          <w:sz w:val="20"/>
          <w:szCs w:val="20"/>
        </w:rPr>
        <w:t>T SRAM cell is discussed below.</w:t>
      </w:r>
    </w:p>
    <w:p w:rsidR="00DE7831" w:rsidRDefault="00DE7831" w:rsidP="00DE7831">
      <w:pPr>
        <w:autoSpaceDE w:val="0"/>
        <w:autoSpaceDN w:val="0"/>
        <w:adjustRightInd w:val="0"/>
        <w:spacing w:after="0" w:line="240" w:lineRule="auto"/>
        <w:jc w:val="both"/>
        <w:rPr>
          <w:rFonts w:ascii="Times New Roman" w:hAnsi="Times New Roman" w:cs="Times New Roman"/>
          <w:b/>
          <w:sz w:val="20"/>
          <w:szCs w:val="20"/>
        </w:rPr>
      </w:pPr>
    </w:p>
    <w:p w:rsidR="00DE7831" w:rsidRPr="00DE7831" w:rsidRDefault="00DE7831" w:rsidP="00DE7831">
      <w:pPr>
        <w:autoSpaceDE w:val="0"/>
        <w:autoSpaceDN w:val="0"/>
        <w:adjustRightInd w:val="0"/>
        <w:spacing w:after="0" w:line="240" w:lineRule="auto"/>
        <w:jc w:val="both"/>
        <w:rPr>
          <w:rFonts w:ascii="Times New Roman" w:hAnsi="Times New Roman" w:cs="Times New Roman"/>
          <w:b/>
          <w:i/>
          <w:sz w:val="20"/>
          <w:szCs w:val="20"/>
        </w:rPr>
      </w:pPr>
      <w:r w:rsidRPr="00DE7831">
        <w:rPr>
          <w:rFonts w:ascii="Times New Roman" w:hAnsi="Times New Roman" w:cs="Times New Roman"/>
          <w:b/>
          <w:i/>
          <w:sz w:val="20"/>
          <w:szCs w:val="20"/>
        </w:rPr>
        <w:t>Hold mode</w:t>
      </w:r>
    </w:p>
    <w:p w:rsidR="00DE7831" w:rsidRPr="00F716EA" w:rsidRDefault="00DE7831" w:rsidP="00DE7831">
      <w:pPr>
        <w:autoSpaceDE w:val="0"/>
        <w:autoSpaceDN w:val="0"/>
        <w:adjustRightInd w:val="0"/>
        <w:spacing w:after="0" w:line="240" w:lineRule="auto"/>
        <w:jc w:val="both"/>
        <w:rPr>
          <w:rFonts w:ascii="Times New Roman" w:hAnsi="Times New Roman" w:cs="Times New Roman"/>
          <w:sz w:val="20"/>
          <w:szCs w:val="20"/>
        </w:rPr>
      </w:pPr>
      <w:r w:rsidRPr="00F716EA">
        <w:rPr>
          <w:rFonts w:ascii="Times New Roman" w:hAnsi="Times New Roman" w:cs="Times New Roman"/>
          <w:sz w:val="20"/>
          <w:szCs w:val="20"/>
        </w:rPr>
        <w:t>In hold mode, set the word line (WL) at high voltage while RWL signal switch low, hence transistor N3 &amp; N4 turn off to prevent the access of bit line, CBLB is set high to turn on transistor  N5 as a result data retention is afforded by the cross coupled back-to- back pair .</w:t>
      </w:r>
    </w:p>
    <w:p w:rsidR="00DE7831" w:rsidRDefault="00DE7831" w:rsidP="00DE7831">
      <w:pPr>
        <w:autoSpaceDE w:val="0"/>
        <w:autoSpaceDN w:val="0"/>
        <w:adjustRightInd w:val="0"/>
        <w:spacing w:after="0" w:line="240" w:lineRule="auto"/>
        <w:jc w:val="both"/>
        <w:rPr>
          <w:rFonts w:ascii="Times New Roman" w:hAnsi="Times New Roman" w:cs="Times New Roman"/>
          <w:b/>
          <w:sz w:val="20"/>
          <w:szCs w:val="20"/>
        </w:rPr>
      </w:pPr>
    </w:p>
    <w:p w:rsidR="00DE7831" w:rsidRPr="00DE7831" w:rsidRDefault="00DE7831" w:rsidP="00DE7831">
      <w:pPr>
        <w:autoSpaceDE w:val="0"/>
        <w:autoSpaceDN w:val="0"/>
        <w:adjustRightInd w:val="0"/>
        <w:spacing w:after="0" w:line="240" w:lineRule="auto"/>
        <w:jc w:val="both"/>
        <w:rPr>
          <w:rFonts w:ascii="Times New Roman" w:hAnsi="Times New Roman" w:cs="Times New Roman"/>
          <w:b/>
          <w:i/>
          <w:sz w:val="20"/>
          <w:szCs w:val="20"/>
        </w:rPr>
      </w:pPr>
      <w:r w:rsidRPr="00DE7831">
        <w:rPr>
          <w:rFonts w:ascii="Times New Roman" w:hAnsi="Times New Roman" w:cs="Times New Roman"/>
          <w:b/>
          <w:i/>
          <w:sz w:val="20"/>
          <w:szCs w:val="20"/>
        </w:rPr>
        <w:t>Write Mo</w:t>
      </w:r>
      <w:r>
        <w:rPr>
          <w:rFonts w:ascii="Times New Roman" w:hAnsi="Times New Roman" w:cs="Times New Roman"/>
          <w:b/>
          <w:i/>
          <w:sz w:val="20"/>
          <w:szCs w:val="20"/>
        </w:rPr>
        <w:t>de</w:t>
      </w:r>
    </w:p>
    <w:p w:rsidR="00DE7831" w:rsidRPr="00F716EA" w:rsidRDefault="00DE7831" w:rsidP="00DE7831">
      <w:pPr>
        <w:autoSpaceDE w:val="0"/>
        <w:autoSpaceDN w:val="0"/>
        <w:adjustRightInd w:val="0"/>
        <w:spacing w:after="0" w:line="240" w:lineRule="auto"/>
        <w:jc w:val="both"/>
        <w:rPr>
          <w:rFonts w:ascii="Times New Roman" w:hAnsi="Times New Roman" w:cs="Times New Roman"/>
          <w:sz w:val="20"/>
          <w:szCs w:val="20"/>
        </w:rPr>
      </w:pPr>
      <w:r w:rsidRPr="00F716EA">
        <w:rPr>
          <w:rFonts w:ascii="Times New Roman" w:hAnsi="Times New Roman" w:cs="Times New Roman"/>
          <w:sz w:val="20"/>
          <w:szCs w:val="20"/>
        </w:rPr>
        <w:t>In write operation pull down WL at low and enable CBL signal, then LWL signal is pre-charged to high value  as a result the data is written from bit-line (BL) to storage nodes ( Q &amp; QB ) through N3 .</w:t>
      </w:r>
    </w:p>
    <w:p w:rsidR="00DE7831" w:rsidRDefault="00DE7831" w:rsidP="00DE7831">
      <w:pPr>
        <w:autoSpaceDE w:val="0"/>
        <w:autoSpaceDN w:val="0"/>
        <w:adjustRightInd w:val="0"/>
        <w:spacing w:after="0" w:line="240" w:lineRule="auto"/>
        <w:rPr>
          <w:rFonts w:ascii="Times New Roman" w:hAnsi="Times New Roman" w:cs="Times New Roman"/>
          <w:b/>
          <w:sz w:val="20"/>
          <w:szCs w:val="20"/>
        </w:rPr>
      </w:pPr>
    </w:p>
    <w:p w:rsidR="00DE7831" w:rsidRPr="00DE7831" w:rsidRDefault="00DE7831" w:rsidP="00DE7831">
      <w:pPr>
        <w:autoSpaceDE w:val="0"/>
        <w:autoSpaceDN w:val="0"/>
        <w:adjustRightInd w:val="0"/>
        <w:spacing w:after="0" w:line="240" w:lineRule="auto"/>
        <w:rPr>
          <w:rFonts w:ascii="Times New Roman" w:hAnsi="Times New Roman" w:cs="Times New Roman"/>
          <w:b/>
          <w:i/>
          <w:sz w:val="20"/>
          <w:szCs w:val="20"/>
        </w:rPr>
      </w:pPr>
      <w:r w:rsidRPr="00DE7831">
        <w:rPr>
          <w:rFonts w:ascii="Times New Roman" w:hAnsi="Times New Roman" w:cs="Times New Roman"/>
          <w:b/>
          <w:i/>
          <w:sz w:val="20"/>
          <w:szCs w:val="20"/>
        </w:rPr>
        <w:t>Read mode</w:t>
      </w:r>
    </w:p>
    <w:p w:rsidR="00DE7831" w:rsidRDefault="00DE7831" w:rsidP="00DE7831">
      <w:pPr>
        <w:autoSpaceDE w:val="0"/>
        <w:autoSpaceDN w:val="0"/>
        <w:adjustRightInd w:val="0"/>
        <w:spacing w:after="0" w:line="240" w:lineRule="auto"/>
        <w:jc w:val="both"/>
        <w:rPr>
          <w:rFonts w:ascii="Times New Roman" w:hAnsi="Times New Roman" w:cs="Times New Roman"/>
          <w:sz w:val="20"/>
          <w:szCs w:val="20"/>
        </w:rPr>
      </w:pPr>
      <w:r w:rsidRPr="00F716EA">
        <w:rPr>
          <w:rFonts w:ascii="Times New Roman" w:hAnsi="Times New Roman" w:cs="Times New Roman"/>
          <w:sz w:val="20"/>
          <w:szCs w:val="20"/>
        </w:rPr>
        <w:t xml:space="preserve">During read mode first of all BL is set to high , then the special read word line (RWL) signal start read operation , CBL turns high and the CBLB is turn to low voltage and WL remains at high . </w:t>
      </w:r>
    </w:p>
    <w:p w:rsidR="00DE7831" w:rsidRDefault="00DE7831" w:rsidP="00DE7831">
      <w:pPr>
        <w:autoSpaceDE w:val="0"/>
        <w:autoSpaceDN w:val="0"/>
        <w:adjustRightInd w:val="0"/>
        <w:spacing w:after="0" w:line="240" w:lineRule="auto"/>
        <w:jc w:val="both"/>
        <w:rPr>
          <w:rFonts w:ascii="Times New Roman" w:hAnsi="Times New Roman" w:cs="Times New Roman"/>
          <w:sz w:val="20"/>
          <w:szCs w:val="20"/>
        </w:rPr>
      </w:pPr>
    </w:p>
    <w:p w:rsidR="00DE7831" w:rsidRPr="00FC078A" w:rsidRDefault="00DE7831" w:rsidP="00DE7831">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From simulation result we will observed that proposed 11T SRAM cell generates Q and QB output which has proper logic without delegation of output waveform.</w:t>
      </w:r>
      <w:r w:rsidRPr="00F716EA">
        <w:rPr>
          <w:rFonts w:ascii="Times New Roman" w:hAnsi="Times New Roman" w:cs="Times New Roman"/>
          <w:sz w:val="20"/>
          <w:szCs w:val="20"/>
        </w:rPr>
        <w:t xml:space="preserve"> The output waveform for prop</w:t>
      </w:r>
      <w:r>
        <w:rPr>
          <w:rFonts w:ascii="Times New Roman" w:hAnsi="Times New Roman" w:cs="Times New Roman"/>
          <w:sz w:val="20"/>
          <w:szCs w:val="20"/>
        </w:rPr>
        <w:t>osed 11</w:t>
      </w:r>
      <w:r w:rsidRPr="00F716EA">
        <w:rPr>
          <w:rFonts w:ascii="Times New Roman" w:hAnsi="Times New Roman" w:cs="Times New Roman"/>
          <w:sz w:val="20"/>
          <w:szCs w:val="20"/>
        </w:rPr>
        <w:t xml:space="preserve">T SRAM cell is shown in Fig. 4. </w:t>
      </w:r>
    </w:p>
    <w:p w:rsidR="00DE7831" w:rsidRDefault="00DE7831" w:rsidP="00DE7831">
      <w:pPr>
        <w:autoSpaceDE w:val="0"/>
        <w:autoSpaceDN w:val="0"/>
        <w:adjustRightInd w:val="0"/>
        <w:spacing w:after="0" w:line="240" w:lineRule="auto"/>
        <w:rPr>
          <w:rFonts w:ascii="Times New Roman" w:hAnsi="Times New Roman" w:cs="Times New Roman"/>
          <w:sz w:val="24"/>
          <w:szCs w:val="24"/>
        </w:rPr>
      </w:pPr>
    </w:p>
    <w:p w:rsidR="00DE7831" w:rsidRDefault="00DE7831" w:rsidP="00DE7831">
      <w:pPr>
        <w:autoSpaceDE w:val="0"/>
        <w:autoSpaceDN w:val="0"/>
        <w:adjustRightInd w:val="0"/>
        <w:spacing w:after="0" w:line="240" w:lineRule="auto"/>
        <w:rPr>
          <w:rFonts w:ascii="Times New Roman" w:hAnsi="Times New Roman" w:cs="Times New Roman"/>
          <w:sz w:val="24"/>
          <w:szCs w:val="24"/>
        </w:rPr>
      </w:pPr>
    </w:p>
    <w:p w:rsidR="00DE7831" w:rsidRPr="00DE7831" w:rsidRDefault="00DE7831" w:rsidP="00DE7831">
      <w:pPr>
        <w:autoSpaceDE w:val="0"/>
        <w:autoSpaceDN w:val="0"/>
        <w:adjustRightInd w:val="0"/>
        <w:spacing w:after="0" w:line="240" w:lineRule="auto"/>
        <w:jc w:val="center"/>
        <w:rPr>
          <w:rFonts w:ascii="Times New Roman" w:hAnsi="Times New Roman" w:cs="Times New Roman"/>
          <w:b/>
          <w:i/>
          <w:szCs w:val="24"/>
        </w:rPr>
      </w:pPr>
      <w:r w:rsidRPr="00DE7831">
        <w:rPr>
          <w:rFonts w:ascii="Times New Roman" w:hAnsi="Times New Roman" w:cs="Times New Roman"/>
          <w:b/>
          <w:i/>
          <w:noProof/>
          <w:szCs w:val="24"/>
        </w:rPr>
        <w:drawing>
          <wp:inline distT="0" distB="0" distL="0" distR="0">
            <wp:extent cx="5802630" cy="3798570"/>
            <wp:effectExtent l="0" t="0" r="7620" b="0"/>
            <wp:docPr id="4" name="Picture 4" descr="C:\Users\Dell\Desktop\my Thesis snap shot\Final\11T\trasi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Dell\Desktop\my Thesis snap shot\Final\11T\trasient.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02630" cy="3798570"/>
                    </a:xfrm>
                    <a:prstGeom prst="rect">
                      <a:avLst/>
                    </a:prstGeom>
                    <a:noFill/>
                    <a:ln>
                      <a:noFill/>
                    </a:ln>
                  </pic:spPr>
                </pic:pic>
              </a:graphicData>
            </a:graphic>
          </wp:inline>
        </w:drawing>
      </w:r>
    </w:p>
    <w:p w:rsidR="00DE7831" w:rsidRPr="00DE7831" w:rsidRDefault="00DE7831" w:rsidP="00DE7831">
      <w:pPr>
        <w:autoSpaceDE w:val="0"/>
        <w:autoSpaceDN w:val="0"/>
        <w:adjustRightInd w:val="0"/>
        <w:spacing w:after="0" w:line="240" w:lineRule="auto"/>
        <w:jc w:val="center"/>
        <w:rPr>
          <w:rFonts w:ascii="Times New Roman" w:hAnsi="Times New Roman" w:cs="Times New Roman"/>
          <w:b/>
          <w:i/>
          <w:color w:val="000000" w:themeColor="text1"/>
          <w:sz w:val="18"/>
          <w:szCs w:val="20"/>
        </w:rPr>
      </w:pPr>
      <w:r w:rsidRPr="00DE7831">
        <w:rPr>
          <w:rFonts w:ascii="Times New Roman" w:hAnsi="Times New Roman" w:cs="Times New Roman"/>
          <w:b/>
          <w:i/>
          <w:sz w:val="18"/>
          <w:szCs w:val="20"/>
        </w:rPr>
        <w:t xml:space="preserve">Fig.4. </w:t>
      </w:r>
      <w:r w:rsidRPr="00DE7831">
        <w:rPr>
          <w:rFonts w:ascii="Times New Roman" w:hAnsi="Times New Roman" w:cs="Times New Roman"/>
          <w:b/>
          <w:i/>
          <w:color w:val="000000" w:themeColor="text1"/>
          <w:sz w:val="18"/>
          <w:szCs w:val="20"/>
        </w:rPr>
        <w:t>Output Waveform of Proposed Circuit</w:t>
      </w:r>
    </w:p>
    <w:p w:rsidR="00DE7831" w:rsidRDefault="00DE7831" w:rsidP="00DE7831">
      <w:pPr>
        <w:spacing w:after="0" w:line="240" w:lineRule="auto"/>
        <w:rPr>
          <w:rFonts w:ascii="Times New Roman" w:hAnsi="Times New Roman" w:cs="Times New Roman"/>
          <w:sz w:val="20"/>
          <w:szCs w:val="20"/>
        </w:rPr>
      </w:pPr>
    </w:p>
    <w:p w:rsidR="00DE7831" w:rsidRPr="00F716EA" w:rsidRDefault="00DE7831" w:rsidP="00DE7831">
      <w:pPr>
        <w:spacing w:after="0" w:line="240" w:lineRule="auto"/>
        <w:rPr>
          <w:rFonts w:ascii="Times New Roman" w:hAnsi="Times New Roman" w:cs="Times New Roman"/>
          <w:b/>
          <w:sz w:val="20"/>
          <w:szCs w:val="20"/>
        </w:rPr>
      </w:pPr>
      <w:r w:rsidRPr="00F716EA">
        <w:rPr>
          <w:rFonts w:ascii="Times New Roman" w:hAnsi="Times New Roman" w:cs="Times New Roman"/>
          <w:b/>
          <w:sz w:val="20"/>
          <w:szCs w:val="20"/>
        </w:rPr>
        <w:t>Bit-interleaving and shared word line architectures</w:t>
      </w:r>
    </w:p>
    <w:p w:rsidR="00DE7831" w:rsidRDefault="00DE7831" w:rsidP="00DE7831">
      <w:pPr>
        <w:spacing w:after="0" w:line="240" w:lineRule="auto"/>
        <w:jc w:val="both"/>
        <w:rPr>
          <w:rFonts w:ascii="Times New Roman" w:hAnsi="Times New Roman" w:cs="Times New Roman"/>
          <w:sz w:val="20"/>
          <w:szCs w:val="20"/>
        </w:rPr>
      </w:pPr>
      <w:r w:rsidRPr="00F716EA">
        <w:rPr>
          <w:rFonts w:ascii="Times New Roman" w:hAnsi="Times New Roman" w:cs="Times New Roman"/>
          <w:sz w:val="20"/>
          <w:szCs w:val="20"/>
        </w:rPr>
        <w:t xml:space="preserve">Mainly two ways are used to arrange the words in SRAM architecture. </w:t>
      </w:r>
      <w:r>
        <w:rPr>
          <w:rFonts w:ascii="Times New Roman" w:hAnsi="Times New Roman" w:cs="Times New Roman"/>
          <w:sz w:val="20"/>
          <w:szCs w:val="20"/>
        </w:rPr>
        <w:t>Shared word line shown in F</w:t>
      </w:r>
      <w:r w:rsidRPr="00F716EA">
        <w:rPr>
          <w:rFonts w:ascii="Times New Roman" w:hAnsi="Times New Roman" w:cs="Times New Roman"/>
          <w:sz w:val="20"/>
          <w:szCs w:val="20"/>
        </w:rPr>
        <w:t xml:space="preserve">ig. 5(a) and </w:t>
      </w:r>
      <w:r>
        <w:rPr>
          <w:rFonts w:ascii="Times New Roman" w:hAnsi="Times New Roman" w:cs="Times New Roman"/>
          <w:sz w:val="20"/>
          <w:szCs w:val="20"/>
        </w:rPr>
        <w:t>bit interleaving shown in F</w:t>
      </w:r>
      <w:r w:rsidRPr="00F716EA">
        <w:rPr>
          <w:rFonts w:ascii="Times New Roman" w:hAnsi="Times New Roman" w:cs="Times New Roman"/>
          <w:sz w:val="20"/>
          <w:szCs w:val="20"/>
        </w:rPr>
        <w:t xml:space="preserve">ig. 5(b). </w:t>
      </w:r>
      <w:r w:rsidRPr="00E73413">
        <w:rPr>
          <w:rFonts w:ascii="Times New Roman" w:hAnsi="Times New Roman" w:cs="Times New Roman"/>
          <w:sz w:val="20"/>
          <w:szCs w:val="20"/>
          <w:lang w:val="en-IN"/>
        </w:rPr>
        <w:t>A simple SRAM memory architecture as shown in Fig.</w:t>
      </w:r>
      <w:r>
        <w:rPr>
          <w:rFonts w:ascii="Times New Roman" w:hAnsi="Times New Roman" w:cs="Times New Roman"/>
          <w:sz w:val="20"/>
          <w:szCs w:val="20"/>
          <w:lang w:val="en-IN"/>
        </w:rPr>
        <w:t xml:space="preserve"> 5</w:t>
      </w:r>
      <w:r w:rsidRPr="00E73413">
        <w:rPr>
          <w:rFonts w:ascii="Times New Roman" w:hAnsi="Times New Roman" w:cs="Times New Roman"/>
          <w:sz w:val="20"/>
          <w:szCs w:val="20"/>
          <w:lang w:val="en-IN"/>
        </w:rPr>
        <w:t xml:space="preserve"> consists of a matrix of cells made of</w:t>
      </w:r>
      <w:r>
        <w:rPr>
          <w:rFonts w:ascii="Times New Roman" w:hAnsi="Times New Roman" w:cs="Times New Roman"/>
          <w:sz w:val="20"/>
          <w:szCs w:val="20"/>
          <w:lang w:val="en-IN"/>
        </w:rPr>
        <w:t xml:space="preserve"> </w:t>
      </w:r>
      <w:r w:rsidRPr="00E73413">
        <w:rPr>
          <w:rFonts w:ascii="Times New Roman" w:hAnsi="Times New Roman" w:cs="Times New Roman"/>
          <w:sz w:val="20"/>
          <w:szCs w:val="20"/>
          <w:lang w:val="en-IN"/>
        </w:rPr>
        <w:t>rows and columns. The rows are selected by the address signal generated by the row decoder.</w:t>
      </w:r>
      <w:r>
        <w:rPr>
          <w:rFonts w:ascii="Times New Roman" w:hAnsi="Times New Roman" w:cs="Times New Roman"/>
          <w:sz w:val="20"/>
          <w:szCs w:val="20"/>
          <w:lang w:val="en-IN"/>
        </w:rPr>
        <w:t xml:space="preserve"> </w:t>
      </w:r>
      <w:r w:rsidRPr="00E73413">
        <w:rPr>
          <w:rFonts w:ascii="Times New Roman" w:hAnsi="Times New Roman" w:cs="Times New Roman"/>
          <w:sz w:val="20"/>
          <w:szCs w:val="20"/>
          <w:lang w:val="en-IN"/>
        </w:rPr>
        <w:t>The columns are selected by the address generated by the column decoder. As shown in Fig.</w:t>
      </w:r>
      <w:r>
        <w:rPr>
          <w:rFonts w:ascii="Times New Roman" w:hAnsi="Times New Roman" w:cs="Times New Roman"/>
          <w:sz w:val="20"/>
          <w:szCs w:val="20"/>
          <w:lang w:val="en-IN"/>
        </w:rPr>
        <w:t xml:space="preserve">6 </w:t>
      </w:r>
      <w:r w:rsidRPr="00E73413">
        <w:rPr>
          <w:rFonts w:ascii="Times New Roman" w:hAnsi="Times New Roman" w:cs="Times New Roman"/>
          <w:sz w:val="20"/>
          <w:szCs w:val="20"/>
          <w:lang w:val="en-IN"/>
        </w:rPr>
        <w:t>A3, A4, A5 and A6 are the address signals to select the rows and A0, A1 and A2 are the address</w:t>
      </w:r>
      <w:r>
        <w:rPr>
          <w:rFonts w:ascii="Times New Roman" w:hAnsi="Times New Roman" w:cs="Times New Roman"/>
          <w:sz w:val="20"/>
          <w:szCs w:val="20"/>
          <w:lang w:val="en-IN"/>
        </w:rPr>
        <w:t xml:space="preserve"> </w:t>
      </w:r>
      <w:r w:rsidRPr="00E73413">
        <w:rPr>
          <w:rFonts w:ascii="Times New Roman" w:hAnsi="Times New Roman" w:cs="Times New Roman"/>
          <w:sz w:val="20"/>
          <w:szCs w:val="20"/>
          <w:lang w:val="en-IN"/>
        </w:rPr>
        <w:t>signals to select the columns. If M X N is the size of the memory then the number of address</w:t>
      </w:r>
      <w:r>
        <w:rPr>
          <w:rFonts w:ascii="Times New Roman" w:hAnsi="Times New Roman" w:cs="Times New Roman"/>
          <w:sz w:val="20"/>
          <w:szCs w:val="20"/>
          <w:lang w:val="en-IN"/>
        </w:rPr>
        <w:t xml:space="preserve"> </w:t>
      </w:r>
      <w:r w:rsidRPr="00E73413">
        <w:rPr>
          <w:rFonts w:ascii="Times New Roman" w:hAnsi="Times New Roman" w:cs="Times New Roman"/>
          <w:sz w:val="20"/>
          <w:szCs w:val="20"/>
          <w:lang w:val="en-IN"/>
        </w:rPr>
        <w:t>lines needed to decode rows is ‘m’ where M is equal to 2m and the number address lines needed</w:t>
      </w:r>
      <w:r>
        <w:rPr>
          <w:rFonts w:ascii="Times New Roman" w:hAnsi="Times New Roman" w:cs="Times New Roman"/>
          <w:sz w:val="20"/>
          <w:szCs w:val="20"/>
          <w:lang w:val="en-IN"/>
        </w:rPr>
        <w:t xml:space="preserve"> </w:t>
      </w:r>
      <w:r w:rsidRPr="00E73413">
        <w:rPr>
          <w:rFonts w:ascii="Times New Roman" w:hAnsi="Times New Roman" w:cs="Times New Roman"/>
          <w:sz w:val="20"/>
          <w:szCs w:val="20"/>
          <w:lang w:val="en-IN"/>
        </w:rPr>
        <w:t>to decode columns is ‘n’ where N is equal to 2n</w:t>
      </w:r>
      <w:r w:rsidRPr="00E73413">
        <w:rPr>
          <w:rFonts w:ascii="Times New Roman" w:hAnsi="Times New Roman" w:cs="Times New Roman"/>
          <w:sz w:val="20"/>
          <w:szCs w:val="20"/>
        </w:rPr>
        <w:t xml:space="preserve"> </w:t>
      </w:r>
      <w:r>
        <w:rPr>
          <w:rFonts w:ascii="Times New Roman" w:hAnsi="Times New Roman" w:cs="Times New Roman"/>
          <w:sz w:val="20"/>
          <w:szCs w:val="20"/>
        </w:rPr>
        <w:t>[10</w:t>
      </w:r>
      <w:r w:rsidRPr="00F716EA">
        <w:rPr>
          <w:rFonts w:ascii="Times New Roman" w:hAnsi="Times New Roman" w:cs="Times New Roman"/>
          <w:sz w:val="20"/>
          <w:szCs w:val="20"/>
        </w:rPr>
        <w:t>].</w:t>
      </w:r>
    </w:p>
    <w:p w:rsidR="00DE7831" w:rsidRPr="00F716EA" w:rsidRDefault="00DE7831" w:rsidP="00DE7831">
      <w:pPr>
        <w:spacing w:after="0" w:line="240" w:lineRule="auto"/>
        <w:jc w:val="both"/>
        <w:rPr>
          <w:rFonts w:ascii="Times New Roman" w:hAnsi="Times New Roman" w:cs="Times New Roman"/>
          <w:sz w:val="20"/>
          <w:szCs w:val="20"/>
        </w:rPr>
      </w:pPr>
    </w:p>
    <w:p w:rsidR="00DE7831" w:rsidRPr="00DE7831" w:rsidRDefault="00DE7831" w:rsidP="00DE7831">
      <w:pPr>
        <w:spacing w:after="0" w:line="240" w:lineRule="auto"/>
        <w:jc w:val="center"/>
        <w:rPr>
          <w:rFonts w:ascii="Times New Roman" w:hAnsi="Times New Roman" w:cs="Times New Roman"/>
          <w:b/>
          <w:i/>
          <w:sz w:val="18"/>
          <w:szCs w:val="18"/>
        </w:rPr>
      </w:pPr>
      <w:r w:rsidRPr="00DE7831">
        <w:rPr>
          <w:b/>
          <w:i/>
          <w:sz w:val="18"/>
          <w:szCs w:val="18"/>
        </w:rPr>
        <w:object w:dxaOrig="7203" w:dyaOrig="3209">
          <v:shape id="_x0000_i1027" type="#_x0000_t75" style="width:238.5pt;height:120pt" o:ole="">
            <v:imagedata r:id="rId14" o:title=""/>
          </v:shape>
          <o:OLEObject Type="Embed" ProgID="Visio.Drawing.11" ShapeID="_x0000_i1027" DrawAspect="Content" ObjectID="_1556616112" r:id="rId15"/>
        </w:object>
      </w:r>
    </w:p>
    <w:p w:rsidR="00DE7831" w:rsidRPr="00DE7831" w:rsidRDefault="00DE7831" w:rsidP="00DE7831">
      <w:pPr>
        <w:spacing w:after="0" w:line="240" w:lineRule="auto"/>
        <w:jc w:val="center"/>
        <w:rPr>
          <w:rFonts w:ascii="Times New Roman" w:hAnsi="Times New Roman" w:cs="Times New Roman"/>
          <w:b/>
          <w:i/>
          <w:sz w:val="18"/>
          <w:szCs w:val="18"/>
        </w:rPr>
      </w:pPr>
      <w:r w:rsidRPr="00DE7831">
        <w:rPr>
          <w:rFonts w:ascii="Times New Roman" w:hAnsi="Times New Roman" w:cs="Times New Roman"/>
          <w:b/>
          <w:i/>
          <w:sz w:val="18"/>
          <w:szCs w:val="18"/>
        </w:rPr>
        <w:t>Fig.5. SRAM word organization (a) Shared word line (b) Bit-interleaving</w:t>
      </w:r>
    </w:p>
    <w:p w:rsidR="00DE7831" w:rsidRPr="00F716EA" w:rsidRDefault="00DE7831" w:rsidP="00DE7831">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p>
    <w:p w:rsidR="00DE7831" w:rsidRPr="00F716EA" w:rsidRDefault="00DE7831" w:rsidP="00DE7831">
      <w:pPr>
        <w:spacing w:after="0" w:line="240" w:lineRule="auto"/>
        <w:jc w:val="both"/>
        <w:rPr>
          <w:rFonts w:ascii="Times New Roman" w:hAnsi="Times New Roman" w:cs="Times New Roman"/>
          <w:sz w:val="20"/>
          <w:szCs w:val="20"/>
        </w:rPr>
      </w:pPr>
      <w:r w:rsidRPr="00F716EA">
        <w:rPr>
          <w:rFonts w:ascii="Times New Roman" w:hAnsi="Times New Roman" w:cs="Times New Roman"/>
          <w:sz w:val="20"/>
          <w:szCs w:val="20"/>
        </w:rPr>
        <w:t xml:space="preserve">Bit-interleaving is commonly used in SRAM design, to provide soft error protection as well as area efficient utilization of wiring. Fig. 6 shows 2x2 bit-interleaving architecture of proposed </w:t>
      </w:r>
      <w:r>
        <w:rPr>
          <w:rFonts w:ascii="Times New Roman" w:hAnsi="Times New Roman" w:cs="Times New Roman"/>
          <w:sz w:val="20"/>
          <w:szCs w:val="20"/>
        </w:rPr>
        <w:t>11</w:t>
      </w:r>
      <w:r w:rsidRPr="00F716EA">
        <w:rPr>
          <w:rFonts w:ascii="Times New Roman" w:hAnsi="Times New Roman" w:cs="Times New Roman"/>
          <w:sz w:val="20"/>
          <w:szCs w:val="20"/>
        </w:rPr>
        <w:t>T SRAM cell.</w:t>
      </w:r>
      <w:r>
        <w:rPr>
          <w:rFonts w:ascii="Times New Roman" w:hAnsi="Times New Roman" w:cs="Times New Roman"/>
          <w:sz w:val="20"/>
          <w:szCs w:val="20"/>
        </w:rPr>
        <w:t xml:space="preserve"> The detail explanations and the working of 2x2 bit-interleaving architecture is given in [12].   </w:t>
      </w:r>
    </w:p>
    <w:p w:rsidR="00DE7831" w:rsidRPr="00F716EA" w:rsidRDefault="00DE7831" w:rsidP="00DE7831">
      <w:pPr>
        <w:spacing w:after="0" w:line="240" w:lineRule="auto"/>
        <w:rPr>
          <w:rFonts w:ascii="Times New Roman" w:hAnsi="Times New Roman" w:cs="Times New Roman"/>
          <w:sz w:val="20"/>
          <w:szCs w:val="20"/>
        </w:rPr>
      </w:pPr>
    </w:p>
    <w:p w:rsidR="00DE7831" w:rsidRPr="00DE7831" w:rsidRDefault="00332347" w:rsidP="00DE7831">
      <w:pPr>
        <w:spacing w:after="0" w:line="240" w:lineRule="auto"/>
        <w:jc w:val="center"/>
        <w:rPr>
          <w:rFonts w:ascii="Times New Roman" w:hAnsi="Times New Roman" w:cs="Times New Roman"/>
          <w:b/>
          <w:i/>
          <w:sz w:val="18"/>
          <w:szCs w:val="18"/>
        </w:rPr>
      </w:pPr>
      <w:r w:rsidRPr="00DE7831">
        <w:rPr>
          <w:b/>
          <w:i/>
          <w:sz w:val="18"/>
          <w:szCs w:val="18"/>
        </w:rPr>
        <w:object w:dxaOrig="9100" w:dyaOrig="7030">
          <v:shape id="_x0000_i1028" type="#_x0000_t75" style="width:379.5pt;height:266.25pt" o:ole="">
            <v:imagedata r:id="rId16" o:title=""/>
          </v:shape>
          <o:OLEObject Type="Embed" ProgID="Visio.Drawing.11" ShapeID="_x0000_i1028" DrawAspect="Content" ObjectID="_1556616113" r:id="rId17"/>
        </w:object>
      </w:r>
    </w:p>
    <w:p w:rsidR="00DE7831" w:rsidRPr="00DE7831" w:rsidRDefault="00DE7831" w:rsidP="00DE7831">
      <w:pPr>
        <w:spacing w:after="0" w:line="240" w:lineRule="auto"/>
        <w:jc w:val="center"/>
        <w:rPr>
          <w:rFonts w:ascii="Times New Roman" w:hAnsi="Times New Roman" w:cs="Times New Roman"/>
          <w:b/>
          <w:i/>
          <w:sz w:val="18"/>
          <w:szCs w:val="18"/>
        </w:rPr>
      </w:pPr>
      <w:r w:rsidRPr="00DE7831">
        <w:rPr>
          <w:rFonts w:ascii="Times New Roman" w:hAnsi="Times New Roman" w:cs="Times New Roman"/>
          <w:b/>
          <w:i/>
          <w:sz w:val="18"/>
          <w:szCs w:val="18"/>
        </w:rPr>
        <w:t>Fig.6. The 2x2 bit-interleaving architecture of 11T SRAM cell.</w:t>
      </w:r>
    </w:p>
    <w:p w:rsidR="00DE7831" w:rsidRDefault="00DE7831" w:rsidP="00DE7831">
      <w:pPr>
        <w:spacing w:after="0" w:line="240" w:lineRule="auto"/>
        <w:jc w:val="center"/>
        <w:rPr>
          <w:rFonts w:ascii="Times New Roman" w:hAnsi="Times New Roman" w:cs="Times New Roman"/>
          <w:b/>
          <w:bCs/>
          <w:iCs/>
          <w:color w:val="000000" w:themeColor="text1"/>
          <w:sz w:val="24"/>
          <w:szCs w:val="24"/>
        </w:rPr>
      </w:pPr>
    </w:p>
    <w:p w:rsidR="00DE7831" w:rsidRPr="005748C8" w:rsidRDefault="00DE7831" w:rsidP="00DE7831">
      <w:pPr>
        <w:spacing w:after="0" w:line="240" w:lineRule="auto"/>
        <w:rPr>
          <w:rFonts w:ascii="Times New Roman" w:hAnsi="Times New Roman" w:cs="Times New Roman"/>
          <w:b/>
          <w:bCs/>
          <w:iCs/>
          <w:color w:val="000000" w:themeColor="text1"/>
          <w:sz w:val="24"/>
          <w:szCs w:val="24"/>
        </w:rPr>
      </w:pPr>
      <w:r>
        <w:rPr>
          <w:rFonts w:ascii="Times New Roman" w:hAnsi="Times New Roman" w:cs="Times New Roman"/>
          <w:b/>
          <w:bCs/>
          <w:iCs/>
          <w:color w:val="000000" w:themeColor="text1"/>
          <w:sz w:val="24"/>
          <w:szCs w:val="24"/>
        </w:rPr>
        <w:t>Cell performance analysis</w:t>
      </w:r>
    </w:p>
    <w:p w:rsidR="00DE7831" w:rsidRDefault="00DE7831" w:rsidP="00DE7831">
      <w:pPr>
        <w:spacing w:after="0" w:line="240" w:lineRule="auto"/>
        <w:jc w:val="both"/>
        <w:rPr>
          <w:rFonts w:ascii="Times New Roman" w:hAnsi="Times New Roman" w:cs="Times New Roman"/>
          <w:sz w:val="20"/>
          <w:szCs w:val="20"/>
          <w:lang w:val="en-IN"/>
        </w:rPr>
      </w:pPr>
      <w:r>
        <w:rPr>
          <w:rFonts w:ascii="Times New Roman" w:hAnsi="Times New Roman" w:cs="Times New Roman"/>
          <w:sz w:val="20"/>
          <w:szCs w:val="20"/>
        </w:rPr>
        <w:t xml:space="preserve">In this section, cell properties such as SNM, Power consumption, delay, PDP and EDP of existing and proposed circuit at 10MHz, 200MHz and 500MHz frequency. are compared with the existing design, namely the standard 6T cell and 9T cell.  </w:t>
      </w:r>
      <w:r w:rsidRPr="005748C8">
        <w:rPr>
          <w:rFonts w:ascii="Times New Roman" w:hAnsi="Times New Roman" w:cs="Times New Roman"/>
          <w:sz w:val="20"/>
          <w:szCs w:val="20"/>
        </w:rPr>
        <w:t>All the existing and proposed circuit is simulated in Cadence Virtuoso at 180nm technology at frequency 25 MHz Power consumption and delay is calculated respectively</w:t>
      </w:r>
      <w:r>
        <w:rPr>
          <w:rFonts w:ascii="Times New Roman" w:hAnsi="Times New Roman" w:cs="Times New Roman"/>
          <w:sz w:val="20"/>
          <w:szCs w:val="20"/>
        </w:rPr>
        <w:t xml:space="preserve">. </w:t>
      </w:r>
      <w:r w:rsidRPr="005748C8">
        <w:rPr>
          <w:rFonts w:ascii="Times New Roman" w:hAnsi="Times New Roman" w:cs="Times New Roman"/>
          <w:sz w:val="20"/>
          <w:szCs w:val="20"/>
        </w:rPr>
        <w:t xml:space="preserve">We observed that as we scale down the supply voltage the power consumption of the SRAM cell also reduces. </w:t>
      </w:r>
      <w:r w:rsidRPr="005748C8">
        <w:rPr>
          <w:rFonts w:ascii="Times New Roman" w:hAnsi="Times New Roman" w:cs="Times New Roman"/>
          <w:sz w:val="20"/>
          <w:szCs w:val="20"/>
          <w:lang w:val="en-IN"/>
        </w:rPr>
        <w:t>The size (</w:t>
      </w:r>
      <w:r w:rsidRPr="005748C8">
        <w:rPr>
          <w:rFonts w:ascii="Times New Roman" w:hAnsi="Times New Roman" w:cs="Times New Roman"/>
          <w:iCs/>
          <w:sz w:val="20"/>
          <w:szCs w:val="20"/>
          <w:lang w:val="en-IN"/>
        </w:rPr>
        <w:t>W</w:t>
      </w:r>
      <w:r w:rsidRPr="005748C8">
        <w:rPr>
          <w:rFonts w:ascii="Times New Roman" w:hAnsi="Times New Roman" w:cs="Times New Roman"/>
          <w:sz w:val="20"/>
          <w:szCs w:val="20"/>
          <w:lang w:val="en-IN"/>
        </w:rPr>
        <w:t>/</w:t>
      </w:r>
      <w:r w:rsidRPr="005748C8">
        <w:rPr>
          <w:rFonts w:ascii="Times New Roman" w:hAnsi="Times New Roman" w:cs="Times New Roman"/>
          <w:iCs/>
          <w:sz w:val="20"/>
          <w:szCs w:val="20"/>
          <w:lang w:val="en-IN"/>
        </w:rPr>
        <w:t>L</w:t>
      </w:r>
      <w:r w:rsidRPr="005748C8">
        <w:rPr>
          <w:rFonts w:ascii="Times New Roman" w:hAnsi="Times New Roman" w:cs="Times New Roman"/>
          <w:i/>
          <w:iCs/>
          <w:sz w:val="20"/>
          <w:szCs w:val="20"/>
          <w:lang w:val="en-IN"/>
        </w:rPr>
        <w:t xml:space="preserve"> </w:t>
      </w:r>
      <w:r w:rsidRPr="005748C8">
        <w:rPr>
          <w:rFonts w:ascii="Times New Roman" w:hAnsi="Times New Roman" w:cs="Times New Roman"/>
          <w:sz w:val="20"/>
          <w:szCs w:val="20"/>
          <w:lang w:val="en-IN"/>
        </w:rPr>
        <w:t>ratio) of the transistors (N-CMOS and P-CMO</w:t>
      </w:r>
      <w:r>
        <w:rPr>
          <w:rFonts w:ascii="Times New Roman" w:hAnsi="Times New Roman" w:cs="Times New Roman"/>
          <w:sz w:val="20"/>
          <w:szCs w:val="20"/>
          <w:lang w:val="en-IN"/>
        </w:rPr>
        <w:t>S</w:t>
      </w:r>
      <w:r w:rsidRPr="005748C8">
        <w:rPr>
          <w:rFonts w:ascii="Times New Roman" w:hAnsi="Times New Roman" w:cs="Times New Roman"/>
          <w:sz w:val="20"/>
          <w:szCs w:val="20"/>
          <w:lang w:val="en-IN"/>
        </w:rPr>
        <w:t xml:space="preserve"> respectively) is taken to be the same for all transistor of the cell to compare different type of SRAM cell. </w:t>
      </w:r>
    </w:p>
    <w:p w:rsidR="00DE7831" w:rsidRDefault="00DE7831" w:rsidP="00DE7831">
      <w:pPr>
        <w:spacing w:after="0" w:line="240" w:lineRule="auto"/>
        <w:jc w:val="both"/>
        <w:rPr>
          <w:rFonts w:ascii="Times New Roman" w:hAnsi="Times New Roman" w:cs="Times New Roman"/>
          <w:sz w:val="20"/>
          <w:szCs w:val="20"/>
          <w:lang w:val="en-IN"/>
        </w:rPr>
      </w:pPr>
    </w:p>
    <w:p w:rsidR="00DE7831" w:rsidRDefault="00DE7831" w:rsidP="00DE7831">
      <w:pPr>
        <w:spacing w:after="0" w:line="240" w:lineRule="auto"/>
        <w:jc w:val="both"/>
        <w:rPr>
          <w:rFonts w:ascii="Times New Roman" w:hAnsi="Times New Roman" w:cs="Times New Roman"/>
          <w:sz w:val="20"/>
          <w:szCs w:val="20"/>
          <w:lang w:val="en-IN"/>
        </w:rPr>
      </w:pPr>
      <w:r>
        <w:rPr>
          <w:rFonts w:ascii="Times New Roman" w:hAnsi="Times New Roman" w:cs="Times New Roman"/>
          <w:b/>
          <w:sz w:val="20"/>
          <w:szCs w:val="20"/>
          <w:lang w:val="en-IN"/>
        </w:rPr>
        <w:t>Speed and power analysis</w:t>
      </w:r>
    </w:p>
    <w:p w:rsidR="00DE7831" w:rsidRDefault="00DE7831" w:rsidP="00DE7831">
      <w:pPr>
        <w:spacing w:after="0" w:line="240" w:lineRule="auto"/>
        <w:jc w:val="both"/>
        <w:rPr>
          <w:rFonts w:ascii="Times New Roman" w:hAnsi="Times New Roman" w:cs="Times New Roman"/>
          <w:sz w:val="20"/>
          <w:szCs w:val="20"/>
          <w:lang w:val="en-IN"/>
        </w:rPr>
      </w:pPr>
      <w:r w:rsidRPr="005748C8">
        <w:rPr>
          <w:rFonts w:ascii="Times New Roman" w:hAnsi="Times New Roman" w:cs="Times New Roman"/>
          <w:sz w:val="20"/>
          <w:szCs w:val="20"/>
          <w:lang w:val="en-IN"/>
        </w:rPr>
        <w:t xml:space="preserve">The proposed SRAM cell shows </w:t>
      </w:r>
      <w:r>
        <w:rPr>
          <w:rFonts w:ascii="Times New Roman" w:hAnsi="Times New Roman" w:cs="Times New Roman"/>
          <w:sz w:val="20"/>
          <w:szCs w:val="20"/>
          <w:lang w:val="en-IN"/>
        </w:rPr>
        <w:t>73.88</w:t>
      </w:r>
      <w:r w:rsidRPr="005748C8">
        <w:rPr>
          <w:rFonts w:ascii="Times New Roman" w:hAnsi="Times New Roman" w:cs="Times New Roman"/>
          <w:sz w:val="20"/>
          <w:szCs w:val="20"/>
          <w:lang w:val="en-IN"/>
        </w:rPr>
        <w:t>%  reduction in power</w:t>
      </w:r>
      <w:r>
        <w:rPr>
          <w:rFonts w:ascii="Times New Roman" w:hAnsi="Times New Roman" w:cs="Times New Roman"/>
          <w:sz w:val="20"/>
          <w:szCs w:val="20"/>
          <w:lang w:val="en-IN"/>
        </w:rPr>
        <w:t xml:space="preserve"> , 71.53</w:t>
      </w:r>
      <w:r w:rsidRPr="005748C8">
        <w:rPr>
          <w:rFonts w:ascii="Times New Roman" w:hAnsi="Times New Roman" w:cs="Times New Roman"/>
          <w:sz w:val="20"/>
          <w:szCs w:val="20"/>
          <w:lang w:val="en-IN"/>
        </w:rPr>
        <w:t>% reduction in PDP at 1.8V with respec</w:t>
      </w:r>
      <w:r>
        <w:rPr>
          <w:rFonts w:ascii="Times New Roman" w:hAnsi="Times New Roman" w:cs="Times New Roman"/>
          <w:sz w:val="20"/>
          <w:szCs w:val="20"/>
          <w:lang w:val="en-IN"/>
        </w:rPr>
        <w:t>t to standard 6T SRAM and  9.89</w:t>
      </w:r>
      <w:r w:rsidRPr="005748C8">
        <w:rPr>
          <w:rFonts w:ascii="Times New Roman" w:hAnsi="Times New Roman" w:cs="Times New Roman"/>
          <w:sz w:val="20"/>
          <w:szCs w:val="20"/>
          <w:lang w:val="en-IN"/>
        </w:rPr>
        <w:t>% reduction in po</w:t>
      </w:r>
      <w:r>
        <w:rPr>
          <w:rFonts w:ascii="Times New Roman" w:hAnsi="Times New Roman" w:cs="Times New Roman"/>
          <w:sz w:val="20"/>
          <w:szCs w:val="20"/>
          <w:lang w:val="en-IN"/>
        </w:rPr>
        <w:t>wer , 29.11</w:t>
      </w:r>
      <w:r w:rsidRPr="005748C8">
        <w:rPr>
          <w:rFonts w:ascii="Times New Roman" w:hAnsi="Times New Roman" w:cs="Times New Roman"/>
          <w:sz w:val="20"/>
          <w:szCs w:val="20"/>
          <w:lang w:val="en-IN"/>
        </w:rPr>
        <w:t xml:space="preserve">% reduction in PDP at 1.8V with respect to existing 9T SRAM </w:t>
      </w:r>
      <w:r>
        <w:rPr>
          <w:rFonts w:ascii="Times New Roman" w:hAnsi="Times New Roman" w:cs="Times New Roman"/>
          <w:sz w:val="20"/>
          <w:szCs w:val="20"/>
          <w:lang w:val="en-IN"/>
        </w:rPr>
        <w:t>as shown in table-I. The significant improvement at other voltages can be analysed from the Table-II and Table-III. The proposed</w:t>
      </w:r>
      <w:r w:rsidRPr="005748C8">
        <w:rPr>
          <w:rFonts w:ascii="Times New Roman" w:hAnsi="Times New Roman" w:cs="Times New Roman"/>
          <w:sz w:val="20"/>
          <w:szCs w:val="20"/>
          <w:lang w:val="en-IN"/>
        </w:rPr>
        <w:t xml:space="preserve"> circuit</w:t>
      </w:r>
      <w:r>
        <w:rPr>
          <w:rFonts w:ascii="Times New Roman" w:hAnsi="Times New Roman" w:cs="Times New Roman"/>
          <w:sz w:val="20"/>
          <w:szCs w:val="20"/>
          <w:lang w:val="en-IN"/>
        </w:rPr>
        <w:t xml:space="preserve"> has been</w:t>
      </w:r>
      <w:r w:rsidRPr="005748C8">
        <w:rPr>
          <w:rFonts w:ascii="Times New Roman" w:hAnsi="Times New Roman" w:cs="Times New Roman"/>
          <w:sz w:val="20"/>
          <w:szCs w:val="20"/>
          <w:lang w:val="en-IN"/>
        </w:rPr>
        <w:t xml:space="preserve"> mainly</w:t>
      </w:r>
      <w:r>
        <w:rPr>
          <w:rFonts w:ascii="Times New Roman" w:hAnsi="Times New Roman" w:cs="Times New Roman"/>
          <w:sz w:val="20"/>
          <w:szCs w:val="20"/>
          <w:lang w:val="en-IN"/>
        </w:rPr>
        <w:t xml:space="preserve"> designed</w:t>
      </w:r>
      <w:r w:rsidRPr="005748C8">
        <w:rPr>
          <w:rFonts w:ascii="Times New Roman" w:hAnsi="Times New Roman" w:cs="Times New Roman"/>
          <w:sz w:val="20"/>
          <w:szCs w:val="20"/>
          <w:lang w:val="en-IN"/>
        </w:rPr>
        <w:t xml:space="preserve"> for bit-interleaving applica</w:t>
      </w:r>
      <w:r>
        <w:rPr>
          <w:rFonts w:ascii="Times New Roman" w:hAnsi="Times New Roman" w:cs="Times New Roman"/>
          <w:sz w:val="20"/>
          <w:szCs w:val="20"/>
          <w:lang w:val="en-IN"/>
        </w:rPr>
        <w:t xml:space="preserve">tion with </w:t>
      </w:r>
      <w:r w:rsidRPr="005748C8">
        <w:rPr>
          <w:rFonts w:ascii="Times New Roman" w:hAnsi="Times New Roman" w:cs="Times New Roman"/>
          <w:sz w:val="20"/>
          <w:szCs w:val="20"/>
          <w:lang w:val="en-IN"/>
        </w:rPr>
        <w:t xml:space="preserve">better </w:t>
      </w:r>
      <w:r>
        <w:rPr>
          <w:rFonts w:ascii="Times New Roman" w:hAnsi="Times New Roman" w:cs="Times New Roman"/>
          <w:sz w:val="20"/>
          <w:szCs w:val="20"/>
          <w:lang w:val="en-IN"/>
        </w:rPr>
        <w:t>performances compared to</w:t>
      </w:r>
      <w:r w:rsidRPr="005748C8">
        <w:rPr>
          <w:rFonts w:ascii="Times New Roman" w:hAnsi="Times New Roman" w:cs="Times New Roman"/>
          <w:sz w:val="20"/>
          <w:szCs w:val="20"/>
          <w:lang w:val="en-IN"/>
        </w:rPr>
        <w:t xml:space="preserve"> earlier design of 9T SRAM in term of power, speed and PDP.</w:t>
      </w:r>
    </w:p>
    <w:p w:rsidR="00DE7831" w:rsidRDefault="00DE7831" w:rsidP="00DE7831">
      <w:pPr>
        <w:spacing w:after="0" w:line="240" w:lineRule="auto"/>
        <w:jc w:val="center"/>
        <w:rPr>
          <w:rFonts w:ascii="Times New Roman" w:hAnsi="Times New Roman" w:cs="Times New Roman"/>
          <w:b/>
          <w:sz w:val="20"/>
          <w:szCs w:val="20"/>
        </w:rPr>
      </w:pPr>
    </w:p>
    <w:p w:rsidR="00DE7831" w:rsidRPr="00DE7831" w:rsidRDefault="00DE7831" w:rsidP="00DE7831">
      <w:pPr>
        <w:spacing w:after="0" w:line="240" w:lineRule="auto"/>
        <w:jc w:val="center"/>
        <w:rPr>
          <w:rFonts w:ascii="Times New Roman" w:hAnsi="Times New Roman" w:cs="Times New Roman"/>
          <w:i/>
          <w:sz w:val="18"/>
          <w:szCs w:val="20"/>
          <w:lang w:val="en-IN"/>
        </w:rPr>
      </w:pPr>
      <w:r w:rsidRPr="00DE7831">
        <w:rPr>
          <w:rFonts w:ascii="Times New Roman" w:hAnsi="Times New Roman" w:cs="Times New Roman"/>
          <w:b/>
          <w:i/>
          <w:sz w:val="18"/>
          <w:szCs w:val="20"/>
        </w:rPr>
        <w:t>Table I: - Power consumption and Delay of existing and proposed SRAM cell at 500MHz</w:t>
      </w:r>
    </w:p>
    <w:tbl>
      <w:tblPr>
        <w:tblStyle w:val="TableGrid"/>
        <w:tblpPr w:leftFromText="180" w:rightFromText="180" w:vertAnchor="text" w:horzAnchor="margin" w:tblpXSpec="center" w:tblpY="170"/>
        <w:tblW w:w="0" w:type="auto"/>
        <w:tblLook w:val="04A0" w:firstRow="1" w:lastRow="0" w:firstColumn="1" w:lastColumn="0" w:noHBand="0" w:noVBand="1"/>
      </w:tblPr>
      <w:tblGrid>
        <w:gridCol w:w="1986"/>
        <w:gridCol w:w="1801"/>
        <w:gridCol w:w="1764"/>
        <w:gridCol w:w="1764"/>
        <w:gridCol w:w="1764"/>
      </w:tblGrid>
      <w:tr w:rsidR="00DE7831" w:rsidTr="00ED6A3C">
        <w:trPr>
          <w:trHeight w:val="460"/>
        </w:trPr>
        <w:tc>
          <w:tcPr>
            <w:tcW w:w="1986" w:type="dxa"/>
          </w:tcPr>
          <w:p w:rsidR="00DE7831" w:rsidRPr="005748C8" w:rsidRDefault="00DE7831" w:rsidP="00DE7831">
            <w:pPr>
              <w:jc w:val="center"/>
              <w:rPr>
                <w:rFonts w:ascii="Times New Roman" w:hAnsi="Times New Roman" w:cs="Times New Roman"/>
                <w:b/>
                <w:sz w:val="20"/>
                <w:szCs w:val="20"/>
              </w:rPr>
            </w:pPr>
            <w:r w:rsidRPr="005748C8">
              <w:rPr>
                <w:rFonts w:ascii="Times New Roman" w:hAnsi="Times New Roman" w:cs="Times New Roman"/>
                <w:b/>
                <w:sz w:val="20"/>
                <w:szCs w:val="20"/>
              </w:rPr>
              <w:t>SRAM CELL</w:t>
            </w:r>
          </w:p>
        </w:tc>
        <w:tc>
          <w:tcPr>
            <w:tcW w:w="1801" w:type="dxa"/>
          </w:tcPr>
          <w:p w:rsidR="00DE7831" w:rsidRPr="005748C8" w:rsidRDefault="00DE7831" w:rsidP="00DE7831">
            <w:pPr>
              <w:jc w:val="center"/>
              <w:rPr>
                <w:rFonts w:ascii="Times New Roman" w:hAnsi="Times New Roman" w:cs="Times New Roman"/>
                <w:b/>
                <w:sz w:val="20"/>
                <w:szCs w:val="20"/>
              </w:rPr>
            </w:pPr>
            <w:r w:rsidRPr="005748C8">
              <w:rPr>
                <w:rFonts w:ascii="Times New Roman" w:hAnsi="Times New Roman" w:cs="Times New Roman"/>
                <w:b/>
                <w:sz w:val="20"/>
                <w:szCs w:val="20"/>
              </w:rPr>
              <w:t>Power(µW)</w:t>
            </w:r>
          </w:p>
        </w:tc>
        <w:tc>
          <w:tcPr>
            <w:tcW w:w="1764" w:type="dxa"/>
          </w:tcPr>
          <w:p w:rsidR="00DE7831" w:rsidRPr="005748C8" w:rsidRDefault="00DE7831" w:rsidP="00DE7831">
            <w:pPr>
              <w:jc w:val="center"/>
              <w:rPr>
                <w:rFonts w:ascii="Times New Roman" w:hAnsi="Times New Roman" w:cs="Times New Roman"/>
                <w:b/>
                <w:sz w:val="20"/>
                <w:szCs w:val="20"/>
              </w:rPr>
            </w:pPr>
            <w:r w:rsidRPr="005748C8">
              <w:rPr>
                <w:rFonts w:ascii="Times New Roman" w:hAnsi="Times New Roman" w:cs="Times New Roman"/>
                <w:b/>
                <w:sz w:val="20"/>
                <w:szCs w:val="20"/>
              </w:rPr>
              <w:t>Delay(pS)</w:t>
            </w:r>
          </w:p>
        </w:tc>
        <w:tc>
          <w:tcPr>
            <w:tcW w:w="1764" w:type="dxa"/>
          </w:tcPr>
          <w:p w:rsidR="00DE7831" w:rsidRPr="005748C8" w:rsidRDefault="00DE7831" w:rsidP="00DE7831">
            <w:pPr>
              <w:jc w:val="center"/>
              <w:rPr>
                <w:rFonts w:ascii="Times New Roman" w:hAnsi="Times New Roman" w:cs="Times New Roman"/>
                <w:b/>
                <w:sz w:val="20"/>
                <w:szCs w:val="20"/>
              </w:rPr>
            </w:pPr>
            <w:r w:rsidRPr="005748C8">
              <w:rPr>
                <w:rFonts w:ascii="Times New Roman" w:hAnsi="Times New Roman" w:cs="Times New Roman"/>
                <w:b/>
                <w:sz w:val="20"/>
                <w:szCs w:val="20"/>
              </w:rPr>
              <w:t>PDP (fWS)</w:t>
            </w:r>
          </w:p>
        </w:tc>
        <w:tc>
          <w:tcPr>
            <w:tcW w:w="1764" w:type="dxa"/>
          </w:tcPr>
          <w:p w:rsidR="00DE7831" w:rsidRPr="005748C8" w:rsidRDefault="00DE7831" w:rsidP="00DE7831">
            <w:pPr>
              <w:jc w:val="center"/>
              <w:rPr>
                <w:rFonts w:ascii="Times New Roman" w:hAnsi="Times New Roman" w:cs="Times New Roman"/>
                <w:b/>
                <w:sz w:val="20"/>
                <w:szCs w:val="20"/>
              </w:rPr>
            </w:pPr>
            <w:r>
              <w:rPr>
                <w:rFonts w:ascii="Times New Roman" w:hAnsi="Times New Roman" w:cs="Times New Roman"/>
                <w:b/>
                <w:sz w:val="20"/>
                <w:szCs w:val="20"/>
              </w:rPr>
              <w:t>EDE (zJ)</w:t>
            </w:r>
          </w:p>
        </w:tc>
      </w:tr>
      <w:tr w:rsidR="00DE7831" w:rsidTr="00ED6A3C">
        <w:trPr>
          <w:trHeight w:val="241"/>
        </w:trPr>
        <w:tc>
          <w:tcPr>
            <w:tcW w:w="1986" w:type="dxa"/>
          </w:tcPr>
          <w:p w:rsidR="00DE7831" w:rsidRPr="005748C8" w:rsidRDefault="00DE7831" w:rsidP="00DE7831">
            <w:pPr>
              <w:jc w:val="center"/>
              <w:rPr>
                <w:rFonts w:ascii="Times New Roman" w:hAnsi="Times New Roman" w:cs="Times New Roman"/>
                <w:b/>
                <w:sz w:val="20"/>
                <w:szCs w:val="20"/>
              </w:rPr>
            </w:pPr>
            <w:r w:rsidRPr="005748C8">
              <w:rPr>
                <w:rFonts w:ascii="Times New Roman" w:hAnsi="Times New Roman" w:cs="Times New Roman"/>
                <w:b/>
                <w:sz w:val="20"/>
                <w:szCs w:val="20"/>
              </w:rPr>
              <w:t>6T SRAM</w:t>
            </w:r>
          </w:p>
        </w:tc>
        <w:tc>
          <w:tcPr>
            <w:tcW w:w="1801" w:type="dxa"/>
          </w:tcPr>
          <w:p w:rsidR="00DE7831" w:rsidRPr="005748C8" w:rsidRDefault="00DE7831" w:rsidP="00DE7831">
            <w:pPr>
              <w:jc w:val="center"/>
              <w:rPr>
                <w:rFonts w:ascii="Times New Roman" w:hAnsi="Times New Roman" w:cs="Times New Roman"/>
                <w:sz w:val="20"/>
                <w:szCs w:val="20"/>
              </w:rPr>
            </w:pPr>
            <w:r w:rsidRPr="005748C8">
              <w:rPr>
                <w:rFonts w:ascii="Times New Roman" w:hAnsi="Times New Roman" w:cs="Times New Roman"/>
                <w:sz w:val="20"/>
                <w:szCs w:val="20"/>
              </w:rPr>
              <w:t>1.504</w:t>
            </w:r>
          </w:p>
        </w:tc>
        <w:tc>
          <w:tcPr>
            <w:tcW w:w="1764" w:type="dxa"/>
          </w:tcPr>
          <w:p w:rsidR="00DE7831" w:rsidRPr="005748C8" w:rsidRDefault="00DE7831" w:rsidP="00DE7831">
            <w:pPr>
              <w:jc w:val="center"/>
              <w:rPr>
                <w:rFonts w:ascii="Times New Roman" w:hAnsi="Times New Roman" w:cs="Times New Roman"/>
                <w:sz w:val="20"/>
                <w:szCs w:val="20"/>
              </w:rPr>
            </w:pPr>
            <w:r w:rsidRPr="005748C8">
              <w:rPr>
                <w:rFonts w:ascii="Times New Roman" w:hAnsi="Times New Roman" w:cs="Times New Roman"/>
                <w:sz w:val="20"/>
                <w:szCs w:val="20"/>
              </w:rPr>
              <w:t>48.12</w:t>
            </w:r>
          </w:p>
        </w:tc>
        <w:tc>
          <w:tcPr>
            <w:tcW w:w="1764" w:type="dxa"/>
          </w:tcPr>
          <w:p w:rsidR="00DE7831" w:rsidRPr="005748C8" w:rsidRDefault="00DE7831" w:rsidP="00DE7831">
            <w:pPr>
              <w:jc w:val="center"/>
              <w:rPr>
                <w:rFonts w:ascii="Times New Roman" w:hAnsi="Times New Roman" w:cs="Times New Roman"/>
                <w:sz w:val="20"/>
                <w:szCs w:val="20"/>
              </w:rPr>
            </w:pPr>
            <w:r w:rsidRPr="005748C8">
              <w:rPr>
                <w:rFonts w:ascii="Times New Roman" w:hAnsi="Times New Roman" w:cs="Times New Roman"/>
                <w:sz w:val="20"/>
                <w:szCs w:val="20"/>
              </w:rPr>
              <w:t>72.37</w:t>
            </w:r>
          </w:p>
        </w:tc>
        <w:tc>
          <w:tcPr>
            <w:tcW w:w="1764" w:type="dxa"/>
          </w:tcPr>
          <w:p w:rsidR="00DE7831" w:rsidRPr="005748C8" w:rsidRDefault="00DE7831" w:rsidP="00DE7831">
            <w:pPr>
              <w:jc w:val="center"/>
              <w:rPr>
                <w:rFonts w:ascii="Times New Roman" w:hAnsi="Times New Roman" w:cs="Times New Roman"/>
                <w:sz w:val="20"/>
                <w:szCs w:val="20"/>
              </w:rPr>
            </w:pPr>
            <w:r>
              <w:rPr>
                <w:rFonts w:ascii="Times New Roman" w:hAnsi="Times New Roman" w:cs="Times New Roman"/>
                <w:sz w:val="20"/>
                <w:szCs w:val="20"/>
              </w:rPr>
              <w:t>3482</w:t>
            </w:r>
          </w:p>
        </w:tc>
      </w:tr>
      <w:tr w:rsidR="00DE7831" w:rsidTr="00ED6A3C">
        <w:trPr>
          <w:trHeight w:val="273"/>
        </w:trPr>
        <w:tc>
          <w:tcPr>
            <w:tcW w:w="1986" w:type="dxa"/>
          </w:tcPr>
          <w:p w:rsidR="00DE7831" w:rsidRPr="005748C8" w:rsidRDefault="00DE7831" w:rsidP="00DE7831">
            <w:pPr>
              <w:jc w:val="center"/>
              <w:rPr>
                <w:rFonts w:ascii="Times New Roman" w:hAnsi="Times New Roman" w:cs="Times New Roman"/>
                <w:b/>
                <w:sz w:val="20"/>
                <w:szCs w:val="20"/>
              </w:rPr>
            </w:pPr>
            <w:r>
              <w:rPr>
                <w:rFonts w:ascii="Times New Roman" w:hAnsi="Times New Roman" w:cs="Times New Roman"/>
                <w:b/>
                <w:sz w:val="20"/>
                <w:szCs w:val="20"/>
              </w:rPr>
              <w:t>7</w:t>
            </w:r>
            <w:r w:rsidRPr="005748C8">
              <w:rPr>
                <w:rFonts w:ascii="Times New Roman" w:hAnsi="Times New Roman" w:cs="Times New Roman"/>
                <w:b/>
                <w:sz w:val="20"/>
                <w:szCs w:val="20"/>
              </w:rPr>
              <w:t>T SRAM</w:t>
            </w:r>
          </w:p>
        </w:tc>
        <w:tc>
          <w:tcPr>
            <w:tcW w:w="1801" w:type="dxa"/>
          </w:tcPr>
          <w:p w:rsidR="00DE7831" w:rsidRPr="005748C8" w:rsidRDefault="00DE7831" w:rsidP="00DE7831">
            <w:pPr>
              <w:jc w:val="center"/>
              <w:rPr>
                <w:rFonts w:ascii="Times New Roman" w:hAnsi="Times New Roman" w:cs="Times New Roman"/>
                <w:sz w:val="20"/>
                <w:szCs w:val="20"/>
              </w:rPr>
            </w:pPr>
            <w:r>
              <w:rPr>
                <w:rFonts w:ascii="Times New Roman" w:hAnsi="Times New Roman" w:cs="Times New Roman"/>
                <w:sz w:val="20"/>
                <w:szCs w:val="20"/>
              </w:rPr>
              <w:t>1.236</w:t>
            </w:r>
          </w:p>
        </w:tc>
        <w:tc>
          <w:tcPr>
            <w:tcW w:w="1764" w:type="dxa"/>
          </w:tcPr>
          <w:p w:rsidR="00DE7831" w:rsidRPr="005748C8" w:rsidRDefault="00DE7831" w:rsidP="00DE7831">
            <w:pPr>
              <w:jc w:val="center"/>
              <w:rPr>
                <w:rFonts w:ascii="Times New Roman" w:hAnsi="Times New Roman" w:cs="Times New Roman"/>
                <w:sz w:val="20"/>
                <w:szCs w:val="20"/>
              </w:rPr>
            </w:pPr>
            <w:r>
              <w:rPr>
                <w:rFonts w:ascii="Times New Roman" w:hAnsi="Times New Roman" w:cs="Times New Roman"/>
                <w:sz w:val="20"/>
                <w:szCs w:val="20"/>
              </w:rPr>
              <w:t>56.29</w:t>
            </w:r>
          </w:p>
        </w:tc>
        <w:tc>
          <w:tcPr>
            <w:tcW w:w="1764" w:type="dxa"/>
          </w:tcPr>
          <w:p w:rsidR="00DE7831" w:rsidRPr="005748C8" w:rsidRDefault="00DE7831" w:rsidP="00DE7831">
            <w:pPr>
              <w:jc w:val="center"/>
              <w:rPr>
                <w:rFonts w:ascii="Times New Roman" w:hAnsi="Times New Roman" w:cs="Times New Roman"/>
                <w:sz w:val="20"/>
                <w:szCs w:val="20"/>
              </w:rPr>
            </w:pPr>
            <w:r>
              <w:rPr>
                <w:rFonts w:ascii="Times New Roman" w:hAnsi="Times New Roman" w:cs="Times New Roman"/>
                <w:sz w:val="20"/>
                <w:szCs w:val="20"/>
              </w:rPr>
              <w:t>69.57</w:t>
            </w:r>
          </w:p>
        </w:tc>
        <w:tc>
          <w:tcPr>
            <w:tcW w:w="1764" w:type="dxa"/>
          </w:tcPr>
          <w:p w:rsidR="00DE7831" w:rsidRPr="005748C8" w:rsidRDefault="00DE7831" w:rsidP="00DE7831">
            <w:pPr>
              <w:jc w:val="center"/>
              <w:rPr>
                <w:rFonts w:ascii="Times New Roman" w:hAnsi="Times New Roman" w:cs="Times New Roman"/>
                <w:sz w:val="20"/>
                <w:szCs w:val="20"/>
              </w:rPr>
            </w:pPr>
            <w:r>
              <w:rPr>
                <w:rFonts w:ascii="Times New Roman" w:hAnsi="Times New Roman" w:cs="Times New Roman"/>
                <w:sz w:val="20"/>
                <w:szCs w:val="20"/>
              </w:rPr>
              <w:t>3916</w:t>
            </w:r>
          </w:p>
        </w:tc>
      </w:tr>
      <w:tr w:rsidR="00DE7831" w:rsidTr="00ED6A3C">
        <w:trPr>
          <w:trHeight w:val="223"/>
        </w:trPr>
        <w:tc>
          <w:tcPr>
            <w:tcW w:w="1986" w:type="dxa"/>
          </w:tcPr>
          <w:p w:rsidR="00DE7831" w:rsidRPr="005748C8" w:rsidRDefault="00DE7831" w:rsidP="00DE7831">
            <w:pPr>
              <w:jc w:val="center"/>
              <w:rPr>
                <w:rFonts w:ascii="Times New Roman" w:hAnsi="Times New Roman" w:cs="Times New Roman"/>
                <w:b/>
                <w:sz w:val="20"/>
                <w:szCs w:val="20"/>
              </w:rPr>
            </w:pPr>
            <w:r>
              <w:rPr>
                <w:rFonts w:ascii="Times New Roman" w:hAnsi="Times New Roman" w:cs="Times New Roman"/>
                <w:b/>
                <w:sz w:val="20"/>
                <w:szCs w:val="20"/>
              </w:rPr>
              <w:t>8</w:t>
            </w:r>
            <w:r w:rsidRPr="005748C8">
              <w:rPr>
                <w:rFonts w:ascii="Times New Roman" w:hAnsi="Times New Roman" w:cs="Times New Roman"/>
                <w:b/>
                <w:sz w:val="20"/>
                <w:szCs w:val="20"/>
              </w:rPr>
              <w:t>T SRAM</w:t>
            </w:r>
          </w:p>
        </w:tc>
        <w:tc>
          <w:tcPr>
            <w:tcW w:w="1801" w:type="dxa"/>
          </w:tcPr>
          <w:p w:rsidR="00DE7831" w:rsidRPr="005748C8" w:rsidRDefault="00DE7831" w:rsidP="00DE7831">
            <w:pPr>
              <w:jc w:val="center"/>
              <w:rPr>
                <w:rFonts w:ascii="Times New Roman" w:hAnsi="Times New Roman" w:cs="Times New Roman"/>
                <w:sz w:val="20"/>
                <w:szCs w:val="20"/>
              </w:rPr>
            </w:pPr>
            <w:r>
              <w:rPr>
                <w:rFonts w:ascii="Times New Roman" w:hAnsi="Times New Roman" w:cs="Times New Roman"/>
                <w:sz w:val="20"/>
                <w:szCs w:val="20"/>
              </w:rPr>
              <w:t>0.952</w:t>
            </w:r>
          </w:p>
        </w:tc>
        <w:tc>
          <w:tcPr>
            <w:tcW w:w="1764" w:type="dxa"/>
          </w:tcPr>
          <w:p w:rsidR="00DE7831" w:rsidRPr="005748C8" w:rsidRDefault="00DE7831" w:rsidP="00DE7831">
            <w:pPr>
              <w:jc w:val="center"/>
              <w:rPr>
                <w:rFonts w:ascii="Times New Roman" w:hAnsi="Times New Roman" w:cs="Times New Roman"/>
                <w:sz w:val="20"/>
                <w:szCs w:val="20"/>
              </w:rPr>
            </w:pPr>
            <w:r>
              <w:rPr>
                <w:rFonts w:ascii="Times New Roman" w:hAnsi="Times New Roman" w:cs="Times New Roman"/>
                <w:sz w:val="20"/>
                <w:szCs w:val="20"/>
              </w:rPr>
              <w:t>61.39</w:t>
            </w:r>
          </w:p>
        </w:tc>
        <w:tc>
          <w:tcPr>
            <w:tcW w:w="1764" w:type="dxa"/>
          </w:tcPr>
          <w:p w:rsidR="00DE7831" w:rsidRPr="005748C8" w:rsidRDefault="00DE7831" w:rsidP="00DE7831">
            <w:pPr>
              <w:jc w:val="center"/>
              <w:rPr>
                <w:rFonts w:ascii="Times New Roman" w:hAnsi="Times New Roman" w:cs="Times New Roman"/>
                <w:sz w:val="20"/>
                <w:szCs w:val="20"/>
              </w:rPr>
            </w:pPr>
            <w:r>
              <w:rPr>
                <w:rFonts w:ascii="Times New Roman" w:hAnsi="Times New Roman" w:cs="Times New Roman"/>
                <w:sz w:val="20"/>
                <w:szCs w:val="20"/>
              </w:rPr>
              <w:t>58.44</w:t>
            </w:r>
          </w:p>
        </w:tc>
        <w:tc>
          <w:tcPr>
            <w:tcW w:w="1764" w:type="dxa"/>
          </w:tcPr>
          <w:p w:rsidR="00DE7831" w:rsidRPr="005748C8" w:rsidRDefault="00DE7831" w:rsidP="00DE7831">
            <w:pPr>
              <w:jc w:val="center"/>
              <w:rPr>
                <w:rFonts w:ascii="Times New Roman" w:hAnsi="Times New Roman" w:cs="Times New Roman"/>
                <w:sz w:val="20"/>
                <w:szCs w:val="20"/>
              </w:rPr>
            </w:pPr>
            <w:r>
              <w:rPr>
                <w:rFonts w:ascii="Times New Roman" w:hAnsi="Times New Roman" w:cs="Times New Roman"/>
                <w:sz w:val="20"/>
                <w:szCs w:val="20"/>
              </w:rPr>
              <w:t>3587</w:t>
            </w:r>
          </w:p>
        </w:tc>
      </w:tr>
      <w:tr w:rsidR="00DE7831" w:rsidTr="00ED6A3C">
        <w:trPr>
          <w:trHeight w:val="247"/>
        </w:trPr>
        <w:tc>
          <w:tcPr>
            <w:tcW w:w="1986" w:type="dxa"/>
          </w:tcPr>
          <w:p w:rsidR="00DE7831" w:rsidRPr="005748C8" w:rsidRDefault="00DE7831" w:rsidP="00DE7831">
            <w:pPr>
              <w:jc w:val="center"/>
              <w:rPr>
                <w:rFonts w:ascii="Times New Roman" w:hAnsi="Times New Roman" w:cs="Times New Roman"/>
                <w:b/>
                <w:sz w:val="20"/>
                <w:szCs w:val="20"/>
              </w:rPr>
            </w:pPr>
            <w:r w:rsidRPr="005748C8">
              <w:rPr>
                <w:rFonts w:ascii="Times New Roman" w:hAnsi="Times New Roman" w:cs="Times New Roman"/>
                <w:b/>
                <w:sz w:val="20"/>
                <w:szCs w:val="20"/>
              </w:rPr>
              <w:t>9T SRAM</w:t>
            </w:r>
          </w:p>
        </w:tc>
        <w:tc>
          <w:tcPr>
            <w:tcW w:w="1801" w:type="dxa"/>
          </w:tcPr>
          <w:p w:rsidR="00DE7831" w:rsidRPr="005748C8" w:rsidRDefault="00DE7831" w:rsidP="00DE7831">
            <w:pPr>
              <w:jc w:val="center"/>
              <w:rPr>
                <w:rFonts w:ascii="Times New Roman" w:hAnsi="Times New Roman" w:cs="Times New Roman"/>
                <w:sz w:val="20"/>
                <w:szCs w:val="20"/>
              </w:rPr>
            </w:pPr>
            <w:r>
              <w:rPr>
                <w:rFonts w:ascii="Times New Roman" w:hAnsi="Times New Roman" w:cs="Times New Roman"/>
                <w:sz w:val="20"/>
                <w:szCs w:val="20"/>
              </w:rPr>
              <w:t>0.455</w:t>
            </w:r>
          </w:p>
        </w:tc>
        <w:tc>
          <w:tcPr>
            <w:tcW w:w="1764" w:type="dxa"/>
          </w:tcPr>
          <w:p w:rsidR="00DE7831" w:rsidRPr="005748C8" w:rsidRDefault="00DE7831" w:rsidP="00DE7831">
            <w:pPr>
              <w:jc w:val="center"/>
              <w:rPr>
                <w:rFonts w:ascii="Times New Roman" w:hAnsi="Times New Roman" w:cs="Times New Roman"/>
                <w:sz w:val="20"/>
                <w:szCs w:val="20"/>
              </w:rPr>
            </w:pPr>
            <w:r w:rsidRPr="005748C8">
              <w:rPr>
                <w:rFonts w:ascii="Times New Roman" w:hAnsi="Times New Roman" w:cs="Times New Roman"/>
                <w:sz w:val="20"/>
                <w:szCs w:val="20"/>
              </w:rPr>
              <w:t>63.88</w:t>
            </w:r>
          </w:p>
        </w:tc>
        <w:tc>
          <w:tcPr>
            <w:tcW w:w="1764" w:type="dxa"/>
          </w:tcPr>
          <w:p w:rsidR="00DE7831" w:rsidRPr="005748C8" w:rsidRDefault="00DE7831" w:rsidP="00DE7831">
            <w:pPr>
              <w:jc w:val="center"/>
              <w:rPr>
                <w:rFonts w:ascii="Times New Roman" w:hAnsi="Times New Roman" w:cs="Times New Roman"/>
                <w:sz w:val="20"/>
                <w:szCs w:val="20"/>
              </w:rPr>
            </w:pPr>
            <w:r>
              <w:rPr>
                <w:rFonts w:ascii="Times New Roman" w:hAnsi="Times New Roman" w:cs="Times New Roman"/>
                <w:sz w:val="20"/>
                <w:szCs w:val="20"/>
              </w:rPr>
              <w:t>29.06</w:t>
            </w:r>
          </w:p>
        </w:tc>
        <w:tc>
          <w:tcPr>
            <w:tcW w:w="1764" w:type="dxa"/>
          </w:tcPr>
          <w:p w:rsidR="00DE7831" w:rsidRDefault="00DE7831" w:rsidP="00DE7831">
            <w:pPr>
              <w:jc w:val="center"/>
              <w:rPr>
                <w:rFonts w:ascii="Times New Roman" w:hAnsi="Times New Roman" w:cs="Times New Roman"/>
                <w:sz w:val="20"/>
                <w:szCs w:val="20"/>
              </w:rPr>
            </w:pPr>
            <w:r>
              <w:rPr>
                <w:rFonts w:ascii="Times New Roman" w:hAnsi="Times New Roman" w:cs="Times New Roman"/>
                <w:sz w:val="20"/>
                <w:szCs w:val="20"/>
              </w:rPr>
              <w:t>1856</w:t>
            </w:r>
          </w:p>
        </w:tc>
      </w:tr>
      <w:tr w:rsidR="00DE7831" w:rsidTr="00ED6A3C">
        <w:trPr>
          <w:trHeight w:val="481"/>
        </w:trPr>
        <w:tc>
          <w:tcPr>
            <w:tcW w:w="1986" w:type="dxa"/>
          </w:tcPr>
          <w:p w:rsidR="00DE7831" w:rsidRPr="005748C8" w:rsidRDefault="00DE7831" w:rsidP="00DE7831">
            <w:pPr>
              <w:jc w:val="center"/>
              <w:rPr>
                <w:rFonts w:ascii="Times New Roman" w:hAnsi="Times New Roman" w:cs="Times New Roman"/>
                <w:b/>
                <w:sz w:val="20"/>
                <w:szCs w:val="20"/>
              </w:rPr>
            </w:pPr>
            <w:r>
              <w:rPr>
                <w:rFonts w:ascii="Times New Roman" w:hAnsi="Times New Roman" w:cs="Times New Roman"/>
                <w:b/>
                <w:sz w:val="20"/>
                <w:szCs w:val="20"/>
              </w:rPr>
              <w:t>Proposed 11</w:t>
            </w:r>
            <w:r w:rsidRPr="005748C8">
              <w:rPr>
                <w:rFonts w:ascii="Times New Roman" w:hAnsi="Times New Roman" w:cs="Times New Roman"/>
                <w:b/>
                <w:sz w:val="20"/>
                <w:szCs w:val="20"/>
              </w:rPr>
              <w:t>T SRAM</w:t>
            </w:r>
          </w:p>
        </w:tc>
        <w:tc>
          <w:tcPr>
            <w:tcW w:w="1801" w:type="dxa"/>
          </w:tcPr>
          <w:p w:rsidR="00DE7831" w:rsidRPr="005748C8" w:rsidRDefault="00DE7831" w:rsidP="00DE7831">
            <w:pPr>
              <w:jc w:val="center"/>
              <w:rPr>
                <w:rFonts w:ascii="Times New Roman" w:hAnsi="Times New Roman" w:cs="Times New Roman"/>
                <w:sz w:val="20"/>
                <w:szCs w:val="20"/>
              </w:rPr>
            </w:pPr>
            <w:r>
              <w:rPr>
                <w:rFonts w:ascii="Times New Roman" w:hAnsi="Times New Roman" w:cs="Times New Roman"/>
                <w:sz w:val="20"/>
                <w:szCs w:val="20"/>
              </w:rPr>
              <w:t>0.410</w:t>
            </w:r>
          </w:p>
        </w:tc>
        <w:tc>
          <w:tcPr>
            <w:tcW w:w="1764" w:type="dxa"/>
          </w:tcPr>
          <w:p w:rsidR="00DE7831" w:rsidRPr="005748C8" w:rsidRDefault="00DE7831" w:rsidP="00DE7831">
            <w:pPr>
              <w:jc w:val="center"/>
              <w:rPr>
                <w:rFonts w:ascii="Times New Roman" w:hAnsi="Times New Roman" w:cs="Times New Roman"/>
                <w:sz w:val="20"/>
                <w:szCs w:val="20"/>
              </w:rPr>
            </w:pPr>
            <w:r>
              <w:rPr>
                <w:rFonts w:ascii="Times New Roman" w:hAnsi="Times New Roman" w:cs="Times New Roman"/>
                <w:sz w:val="20"/>
                <w:szCs w:val="20"/>
              </w:rPr>
              <w:t>50</w:t>
            </w:r>
            <w:r w:rsidRPr="005748C8">
              <w:rPr>
                <w:rFonts w:ascii="Times New Roman" w:hAnsi="Times New Roman" w:cs="Times New Roman"/>
                <w:sz w:val="20"/>
                <w:szCs w:val="20"/>
              </w:rPr>
              <w:t>.25</w:t>
            </w:r>
          </w:p>
        </w:tc>
        <w:tc>
          <w:tcPr>
            <w:tcW w:w="1764" w:type="dxa"/>
          </w:tcPr>
          <w:p w:rsidR="00DE7831" w:rsidRPr="005748C8" w:rsidRDefault="00DE7831" w:rsidP="00DE7831">
            <w:pPr>
              <w:jc w:val="center"/>
              <w:rPr>
                <w:rFonts w:ascii="Times New Roman" w:hAnsi="Times New Roman" w:cs="Times New Roman"/>
                <w:sz w:val="20"/>
                <w:szCs w:val="20"/>
              </w:rPr>
            </w:pPr>
            <w:r>
              <w:rPr>
                <w:rFonts w:ascii="Times New Roman" w:hAnsi="Times New Roman" w:cs="Times New Roman"/>
                <w:sz w:val="20"/>
                <w:szCs w:val="20"/>
              </w:rPr>
              <w:t>20.60</w:t>
            </w:r>
          </w:p>
        </w:tc>
        <w:tc>
          <w:tcPr>
            <w:tcW w:w="1764" w:type="dxa"/>
          </w:tcPr>
          <w:p w:rsidR="00DE7831" w:rsidRDefault="00DE7831" w:rsidP="00DE7831">
            <w:pPr>
              <w:jc w:val="center"/>
              <w:rPr>
                <w:rFonts w:ascii="Times New Roman" w:hAnsi="Times New Roman" w:cs="Times New Roman"/>
                <w:sz w:val="20"/>
                <w:szCs w:val="20"/>
              </w:rPr>
            </w:pPr>
            <w:r>
              <w:rPr>
                <w:rFonts w:ascii="Times New Roman" w:hAnsi="Times New Roman" w:cs="Times New Roman"/>
                <w:sz w:val="20"/>
                <w:szCs w:val="20"/>
              </w:rPr>
              <w:t>1035</w:t>
            </w:r>
          </w:p>
        </w:tc>
      </w:tr>
    </w:tbl>
    <w:p w:rsidR="00DE7831" w:rsidRDefault="00DE7831" w:rsidP="00DE7831">
      <w:pPr>
        <w:spacing w:after="0" w:line="240" w:lineRule="auto"/>
        <w:rPr>
          <w:rFonts w:ascii="Times New Roman" w:hAnsi="Times New Roman" w:cs="Times New Roman"/>
          <w:b/>
          <w:sz w:val="20"/>
          <w:szCs w:val="20"/>
        </w:rPr>
      </w:pPr>
    </w:p>
    <w:p w:rsidR="00332347" w:rsidRDefault="00332347" w:rsidP="00DE7831">
      <w:pPr>
        <w:spacing w:after="0" w:line="240" w:lineRule="auto"/>
        <w:rPr>
          <w:rFonts w:ascii="Times New Roman" w:hAnsi="Times New Roman" w:cs="Times New Roman"/>
          <w:b/>
          <w:sz w:val="20"/>
          <w:szCs w:val="20"/>
        </w:rPr>
      </w:pPr>
    </w:p>
    <w:p w:rsidR="00DE7831" w:rsidRPr="00DE7831" w:rsidRDefault="00DE7831" w:rsidP="00DE7831">
      <w:pPr>
        <w:spacing w:after="0" w:line="240" w:lineRule="auto"/>
        <w:jc w:val="center"/>
        <w:rPr>
          <w:rFonts w:ascii="Times New Roman" w:hAnsi="Times New Roman" w:cs="Times New Roman"/>
          <w:b/>
          <w:i/>
          <w:sz w:val="18"/>
          <w:szCs w:val="20"/>
        </w:rPr>
      </w:pPr>
      <w:r w:rsidRPr="00DE7831">
        <w:rPr>
          <w:rFonts w:ascii="Times New Roman" w:hAnsi="Times New Roman" w:cs="Times New Roman"/>
          <w:b/>
          <w:i/>
          <w:sz w:val="18"/>
          <w:szCs w:val="20"/>
        </w:rPr>
        <w:t>Table II: - Power consumption and Delay of existing and proposed SRAM cell at 200MHz</w:t>
      </w:r>
    </w:p>
    <w:tbl>
      <w:tblPr>
        <w:tblStyle w:val="TableGrid"/>
        <w:tblpPr w:leftFromText="180" w:rightFromText="180" w:vertAnchor="text" w:horzAnchor="margin" w:tblpXSpec="center" w:tblpY="170"/>
        <w:tblW w:w="0" w:type="auto"/>
        <w:tblLook w:val="04A0" w:firstRow="1" w:lastRow="0" w:firstColumn="1" w:lastColumn="0" w:noHBand="0" w:noVBand="1"/>
      </w:tblPr>
      <w:tblGrid>
        <w:gridCol w:w="1986"/>
        <w:gridCol w:w="1801"/>
        <w:gridCol w:w="1764"/>
        <w:gridCol w:w="1764"/>
        <w:gridCol w:w="1764"/>
      </w:tblGrid>
      <w:tr w:rsidR="00DE7831" w:rsidTr="00ED6A3C">
        <w:trPr>
          <w:trHeight w:val="460"/>
        </w:trPr>
        <w:tc>
          <w:tcPr>
            <w:tcW w:w="1986" w:type="dxa"/>
          </w:tcPr>
          <w:p w:rsidR="00DE7831" w:rsidRPr="005748C8" w:rsidRDefault="00DE7831" w:rsidP="00DE7831">
            <w:pPr>
              <w:jc w:val="center"/>
              <w:rPr>
                <w:rFonts w:ascii="Times New Roman" w:hAnsi="Times New Roman" w:cs="Times New Roman"/>
                <w:b/>
                <w:sz w:val="20"/>
                <w:szCs w:val="20"/>
              </w:rPr>
            </w:pPr>
            <w:r w:rsidRPr="005748C8">
              <w:rPr>
                <w:rFonts w:ascii="Times New Roman" w:hAnsi="Times New Roman" w:cs="Times New Roman"/>
                <w:b/>
                <w:sz w:val="20"/>
                <w:szCs w:val="20"/>
              </w:rPr>
              <w:t>SRAM CELL</w:t>
            </w:r>
          </w:p>
        </w:tc>
        <w:tc>
          <w:tcPr>
            <w:tcW w:w="1801" w:type="dxa"/>
          </w:tcPr>
          <w:p w:rsidR="00DE7831" w:rsidRPr="005748C8" w:rsidRDefault="00DE7831" w:rsidP="00DE7831">
            <w:pPr>
              <w:jc w:val="center"/>
              <w:rPr>
                <w:rFonts w:ascii="Times New Roman" w:hAnsi="Times New Roman" w:cs="Times New Roman"/>
                <w:b/>
                <w:sz w:val="20"/>
                <w:szCs w:val="20"/>
              </w:rPr>
            </w:pPr>
            <w:r w:rsidRPr="005748C8">
              <w:rPr>
                <w:rFonts w:ascii="Times New Roman" w:hAnsi="Times New Roman" w:cs="Times New Roman"/>
                <w:b/>
                <w:sz w:val="20"/>
                <w:szCs w:val="20"/>
              </w:rPr>
              <w:t>Power(µW)</w:t>
            </w:r>
          </w:p>
        </w:tc>
        <w:tc>
          <w:tcPr>
            <w:tcW w:w="1764" w:type="dxa"/>
          </w:tcPr>
          <w:p w:rsidR="00DE7831" w:rsidRPr="005748C8" w:rsidRDefault="00DE7831" w:rsidP="00DE7831">
            <w:pPr>
              <w:jc w:val="center"/>
              <w:rPr>
                <w:rFonts w:ascii="Times New Roman" w:hAnsi="Times New Roman" w:cs="Times New Roman"/>
                <w:b/>
                <w:sz w:val="20"/>
                <w:szCs w:val="20"/>
              </w:rPr>
            </w:pPr>
            <w:r w:rsidRPr="005748C8">
              <w:rPr>
                <w:rFonts w:ascii="Times New Roman" w:hAnsi="Times New Roman" w:cs="Times New Roman"/>
                <w:b/>
                <w:sz w:val="20"/>
                <w:szCs w:val="20"/>
              </w:rPr>
              <w:t>Delay(pS)</w:t>
            </w:r>
          </w:p>
        </w:tc>
        <w:tc>
          <w:tcPr>
            <w:tcW w:w="1764" w:type="dxa"/>
          </w:tcPr>
          <w:p w:rsidR="00DE7831" w:rsidRPr="005748C8" w:rsidRDefault="00DE7831" w:rsidP="00DE7831">
            <w:pPr>
              <w:jc w:val="center"/>
              <w:rPr>
                <w:rFonts w:ascii="Times New Roman" w:hAnsi="Times New Roman" w:cs="Times New Roman"/>
                <w:b/>
                <w:sz w:val="20"/>
                <w:szCs w:val="20"/>
              </w:rPr>
            </w:pPr>
            <w:r w:rsidRPr="005748C8">
              <w:rPr>
                <w:rFonts w:ascii="Times New Roman" w:hAnsi="Times New Roman" w:cs="Times New Roman"/>
                <w:b/>
                <w:sz w:val="20"/>
                <w:szCs w:val="20"/>
              </w:rPr>
              <w:t>PDP (fWS)</w:t>
            </w:r>
          </w:p>
        </w:tc>
        <w:tc>
          <w:tcPr>
            <w:tcW w:w="1764" w:type="dxa"/>
          </w:tcPr>
          <w:p w:rsidR="00DE7831" w:rsidRPr="005748C8" w:rsidRDefault="00DE7831" w:rsidP="00DE7831">
            <w:pPr>
              <w:jc w:val="center"/>
              <w:rPr>
                <w:rFonts w:ascii="Times New Roman" w:hAnsi="Times New Roman" w:cs="Times New Roman"/>
                <w:b/>
                <w:sz w:val="20"/>
                <w:szCs w:val="20"/>
              </w:rPr>
            </w:pPr>
            <w:r>
              <w:rPr>
                <w:rFonts w:ascii="Times New Roman" w:hAnsi="Times New Roman" w:cs="Times New Roman"/>
                <w:b/>
                <w:sz w:val="20"/>
                <w:szCs w:val="20"/>
              </w:rPr>
              <w:t>EDE (zJ)</w:t>
            </w:r>
          </w:p>
        </w:tc>
      </w:tr>
      <w:tr w:rsidR="00DE7831" w:rsidTr="00ED6A3C">
        <w:trPr>
          <w:trHeight w:val="221"/>
        </w:trPr>
        <w:tc>
          <w:tcPr>
            <w:tcW w:w="1986" w:type="dxa"/>
          </w:tcPr>
          <w:p w:rsidR="00DE7831" w:rsidRPr="005748C8" w:rsidRDefault="00DE7831" w:rsidP="00DE7831">
            <w:pPr>
              <w:jc w:val="center"/>
              <w:rPr>
                <w:rFonts w:ascii="Times New Roman" w:hAnsi="Times New Roman" w:cs="Times New Roman"/>
                <w:b/>
                <w:sz w:val="20"/>
                <w:szCs w:val="20"/>
              </w:rPr>
            </w:pPr>
            <w:r w:rsidRPr="005748C8">
              <w:rPr>
                <w:rFonts w:ascii="Times New Roman" w:hAnsi="Times New Roman" w:cs="Times New Roman"/>
                <w:b/>
                <w:sz w:val="20"/>
                <w:szCs w:val="20"/>
              </w:rPr>
              <w:t>6T SRAM</w:t>
            </w:r>
          </w:p>
        </w:tc>
        <w:tc>
          <w:tcPr>
            <w:tcW w:w="1801" w:type="dxa"/>
          </w:tcPr>
          <w:p w:rsidR="00DE7831" w:rsidRPr="005748C8" w:rsidRDefault="00DE7831" w:rsidP="00DE7831">
            <w:pPr>
              <w:jc w:val="center"/>
              <w:rPr>
                <w:rFonts w:ascii="Times New Roman" w:hAnsi="Times New Roman" w:cs="Times New Roman"/>
                <w:sz w:val="20"/>
                <w:szCs w:val="20"/>
              </w:rPr>
            </w:pPr>
            <w:r w:rsidRPr="005748C8">
              <w:rPr>
                <w:rFonts w:ascii="Times New Roman" w:hAnsi="Times New Roman" w:cs="Times New Roman"/>
                <w:sz w:val="20"/>
                <w:szCs w:val="20"/>
              </w:rPr>
              <w:t>1.099</w:t>
            </w:r>
          </w:p>
        </w:tc>
        <w:tc>
          <w:tcPr>
            <w:tcW w:w="1764" w:type="dxa"/>
          </w:tcPr>
          <w:p w:rsidR="00DE7831" w:rsidRPr="005748C8" w:rsidRDefault="00DE7831" w:rsidP="00DE7831">
            <w:pPr>
              <w:jc w:val="center"/>
              <w:rPr>
                <w:rFonts w:ascii="Times New Roman" w:hAnsi="Times New Roman" w:cs="Times New Roman"/>
                <w:sz w:val="20"/>
                <w:szCs w:val="20"/>
              </w:rPr>
            </w:pPr>
            <w:r w:rsidRPr="005748C8">
              <w:rPr>
                <w:rFonts w:ascii="Times New Roman" w:hAnsi="Times New Roman" w:cs="Times New Roman"/>
                <w:sz w:val="20"/>
                <w:szCs w:val="20"/>
              </w:rPr>
              <w:t>55.19</w:t>
            </w:r>
          </w:p>
        </w:tc>
        <w:tc>
          <w:tcPr>
            <w:tcW w:w="1764" w:type="dxa"/>
          </w:tcPr>
          <w:p w:rsidR="00DE7831" w:rsidRPr="005748C8" w:rsidRDefault="00DE7831" w:rsidP="00DE7831">
            <w:pPr>
              <w:jc w:val="center"/>
              <w:rPr>
                <w:rFonts w:ascii="Times New Roman" w:hAnsi="Times New Roman" w:cs="Times New Roman"/>
                <w:sz w:val="20"/>
                <w:szCs w:val="20"/>
              </w:rPr>
            </w:pPr>
            <w:r w:rsidRPr="005748C8">
              <w:rPr>
                <w:rFonts w:ascii="Times New Roman" w:hAnsi="Times New Roman" w:cs="Times New Roman"/>
                <w:sz w:val="20"/>
                <w:szCs w:val="20"/>
              </w:rPr>
              <w:t>60.65</w:t>
            </w:r>
          </w:p>
        </w:tc>
        <w:tc>
          <w:tcPr>
            <w:tcW w:w="1764" w:type="dxa"/>
          </w:tcPr>
          <w:p w:rsidR="00DE7831" w:rsidRPr="005748C8" w:rsidRDefault="00DE7831" w:rsidP="00DE7831">
            <w:pPr>
              <w:jc w:val="center"/>
              <w:rPr>
                <w:rFonts w:ascii="Times New Roman" w:hAnsi="Times New Roman" w:cs="Times New Roman"/>
                <w:sz w:val="20"/>
                <w:szCs w:val="20"/>
              </w:rPr>
            </w:pPr>
            <w:r>
              <w:rPr>
                <w:rFonts w:ascii="Times New Roman" w:hAnsi="Times New Roman" w:cs="Times New Roman"/>
                <w:sz w:val="20"/>
                <w:szCs w:val="20"/>
              </w:rPr>
              <w:t>3347</w:t>
            </w:r>
          </w:p>
        </w:tc>
      </w:tr>
      <w:tr w:rsidR="00DE7831" w:rsidTr="00ED6A3C">
        <w:trPr>
          <w:trHeight w:val="239"/>
        </w:trPr>
        <w:tc>
          <w:tcPr>
            <w:tcW w:w="1986" w:type="dxa"/>
          </w:tcPr>
          <w:p w:rsidR="00DE7831" w:rsidRPr="005748C8" w:rsidRDefault="00DE7831" w:rsidP="00DE7831">
            <w:pPr>
              <w:jc w:val="center"/>
              <w:rPr>
                <w:rFonts w:ascii="Times New Roman" w:hAnsi="Times New Roman" w:cs="Times New Roman"/>
                <w:b/>
                <w:sz w:val="20"/>
                <w:szCs w:val="20"/>
              </w:rPr>
            </w:pPr>
            <w:r>
              <w:rPr>
                <w:rFonts w:ascii="Times New Roman" w:hAnsi="Times New Roman" w:cs="Times New Roman"/>
                <w:b/>
                <w:sz w:val="20"/>
                <w:szCs w:val="20"/>
              </w:rPr>
              <w:t>7</w:t>
            </w:r>
            <w:r w:rsidRPr="005748C8">
              <w:rPr>
                <w:rFonts w:ascii="Times New Roman" w:hAnsi="Times New Roman" w:cs="Times New Roman"/>
                <w:b/>
                <w:sz w:val="20"/>
                <w:szCs w:val="20"/>
              </w:rPr>
              <w:t>T SRAM</w:t>
            </w:r>
          </w:p>
        </w:tc>
        <w:tc>
          <w:tcPr>
            <w:tcW w:w="1801" w:type="dxa"/>
          </w:tcPr>
          <w:p w:rsidR="00DE7831" w:rsidRPr="005748C8" w:rsidRDefault="00DE7831" w:rsidP="00DE7831">
            <w:pPr>
              <w:jc w:val="center"/>
              <w:rPr>
                <w:rFonts w:ascii="Times New Roman" w:hAnsi="Times New Roman" w:cs="Times New Roman"/>
                <w:sz w:val="20"/>
                <w:szCs w:val="20"/>
              </w:rPr>
            </w:pPr>
            <w:r>
              <w:rPr>
                <w:rFonts w:ascii="Times New Roman" w:hAnsi="Times New Roman" w:cs="Times New Roman"/>
                <w:sz w:val="20"/>
                <w:szCs w:val="20"/>
              </w:rPr>
              <w:t>0.893</w:t>
            </w:r>
          </w:p>
        </w:tc>
        <w:tc>
          <w:tcPr>
            <w:tcW w:w="1764" w:type="dxa"/>
          </w:tcPr>
          <w:p w:rsidR="00DE7831" w:rsidRPr="005748C8" w:rsidRDefault="00DE7831" w:rsidP="00DE7831">
            <w:pPr>
              <w:jc w:val="center"/>
              <w:rPr>
                <w:rFonts w:ascii="Times New Roman" w:hAnsi="Times New Roman" w:cs="Times New Roman"/>
                <w:sz w:val="20"/>
                <w:szCs w:val="20"/>
              </w:rPr>
            </w:pPr>
            <w:r>
              <w:rPr>
                <w:rFonts w:ascii="Times New Roman" w:hAnsi="Times New Roman" w:cs="Times New Roman"/>
                <w:sz w:val="20"/>
                <w:szCs w:val="20"/>
              </w:rPr>
              <w:t>59.29</w:t>
            </w:r>
          </w:p>
        </w:tc>
        <w:tc>
          <w:tcPr>
            <w:tcW w:w="1764" w:type="dxa"/>
          </w:tcPr>
          <w:p w:rsidR="00DE7831" w:rsidRPr="005748C8" w:rsidRDefault="00DE7831" w:rsidP="00DE7831">
            <w:pPr>
              <w:jc w:val="center"/>
              <w:rPr>
                <w:rFonts w:ascii="Times New Roman" w:hAnsi="Times New Roman" w:cs="Times New Roman"/>
                <w:sz w:val="20"/>
                <w:szCs w:val="20"/>
              </w:rPr>
            </w:pPr>
            <w:r>
              <w:rPr>
                <w:rFonts w:ascii="Times New Roman" w:hAnsi="Times New Roman" w:cs="Times New Roman"/>
                <w:sz w:val="20"/>
                <w:szCs w:val="20"/>
              </w:rPr>
              <w:t>52.94</w:t>
            </w:r>
          </w:p>
        </w:tc>
        <w:tc>
          <w:tcPr>
            <w:tcW w:w="1764" w:type="dxa"/>
          </w:tcPr>
          <w:p w:rsidR="00DE7831" w:rsidRDefault="00DE7831" w:rsidP="00DE7831">
            <w:pPr>
              <w:jc w:val="center"/>
              <w:rPr>
                <w:rFonts w:ascii="Times New Roman" w:hAnsi="Times New Roman" w:cs="Times New Roman"/>
                <w:sz w:val="20"/>
                <w:szCs w:val="20"/>
              </w:rPr>
            </w:pPr>
            <w:r>
              <w:rPr>
                <w:rFonts w:ascii="Times New Roman" w:hAnsi="Times New Roman" w:cs="Times New Roman"/>
                <w:sz w:val="20"/>
                <w:szCs w:val="20"/>
              </w:rPr>
              <w:t>3138</w:t>
            </w:r>
          </w:p>
        </w:tc>
      </w:tr>
      <w:tr w:rsidR="00DE7831" w:rsidTr="00ED6A3C">
        <w:trPr>
          <w:trHeight w:val="278"/>
        </w:trPr>
        <w:tc>
          <w:tcPr>
            <w:tcW w:w="1986" w:type="dxa"/>
          </w:tcPr>
          <w:p w:rsidR="00DE7831" w:rsidRPr="005748C8" w:rsidRDefault="00DE7831" w:rsidP="00DE7831">
            <w:pPr>
              <w:jc w:val="center"/>
              <w:rPr>
                <w:rFonts w:ascii="Times New Roman" w:hAnsi="Times New Roman" w:cs="Times New Roman"/>
                <w:b/>
                <w:sz w:val="20"/>
                <w:szCs w:val="20"/>
              </w:rPr>
            </w:pPr>
            <w:r>
              <w:rPr>
                <w:rFonts w:ascii="Times New Roman" w:hAnsi="Times New Roman" w:cs="Times New Roman"/>
                <w:b/>
                <w:sz w:val="20"/>
                <w:szCs w:val="20"/>
              </w:rPr>
              <w:t>8</w:t>
            </w:r>
            <w:r w:rsidRPr="005748C8">
              <w:rPr>
                <w:rFonts w:ascii="Times New Roman" w:hAnsi="Times New Roman" w:cs="Times New Roman"/>
                <w:b/>
                <w:sz w:val="20"/>
                <w:szCs w:val="20"/>
              </w:rPr>
              <w:t>T SRAM</w:t>
            </w:r>
          </w:p>
        </w:tc>
        <w:tc>
          <w:tcPr>
            <w:tcW w:w="1801" w:type="dxa"/>
          </w:tcPr>
          <w:p w:rsidR="00DE7831" w:rsidRPr="005748C8" w:rsidRDefault="00DE7831" w:rsidP="00DE7831">
            <w:pPr>
              <w:jc w:val="center"/>
              <w:rPr>
                <w:rFonts w:ascii="Times New Roman" w:hAnsi="Times New Roman" w:cs="Times New Roman"/>
                <w:sz w:val="20"/>
                <w:szCs w:val="20"/>
              </w:rPr>
            </w:pPr>
            <w:r>
              <w:rPr>
                <w:rFonts w:ascii="Times New Roman" w:hAnsi="Times New Roman" w:cs="Times New Roman"/>
                <w:sz w:val="20"/>
                <w:szCs w:val="20"/>
              </w:rPr>
              <w:t>0.724</w:t>
            </w:r>
          </w:p>
        </w:tc>
        <w:tc>
          <w:tcPr>
            <w:tcW w:w="1764" w:type="dxa"/>
          </w:tcPr>
          <w:p w:rsidR="00DE7831" w:rsidRPr="005748C8" w:rsidRDefault="00DE7831" w:rsidP="00DE7831">
            <w:pPr>
              <w:jc w:val="center"/>
              <w:rPr>
                <w:rFonts w:ascii="Times New Roman" w:hAnsi="Times New Roman" w:cs="Times New Roman"/>
                <w:sz w:val="20"/>
                <w:szCs w:val="20"/>
              </w:rPr>
            </w:pPr>
            <w:r>
              <w:rPr>
                <w:rFonts w:ascii="Times New Roman" w:hAnsi="Times New Roman" w:cs="Times New Roman"/>
                <w:sz w:val="20"/>
                <w:szCs w:val="20"/>
              </w:rPr>
              <w:t>65.39</w:t>
            </w:r>
          </w:p>
        </w:tc>
        <w:tc>
          <w:tcPr>
            <w:tcW w:w="1764" w:type="dxa"/>
          </w:tcPr>
          <w:p w:rsidR="00DE7831" w:rsidRPr="005748C8" w:rsidRDefault="00DE7831" w:rsidP="00DE7831">
            <w:pPr>
              <w:jc w:val="center"/>
              <w:rPr>
                <w:rFonts w:ascii="Times New Roman" w:hAnsi="Times New Roman" w:cs="Times New Roman"/>
                <w:sz w:val="20"/>
                <w:szCs w:val="20"/>
              </w:rPr>
            </w:pPr>
            <w:r>
              <w:rPr>
                <w:rFonts w:ascii="Times New Roman" w:hAnsi="Times New Roman" w:cs="Times New Roman"/>
                <w:sz w:val="20"/>
                <w:szCs w:val="20"/>
              </w:rPr>
              <w:t>47.34</w:t>
            </w:r>
          </w:p>
        </w:tc>
        <w:tc>
          <w:tcPr>
            <w:tcW w:w="1764" w:type="dxa"/>
          </w:tcPr>
          <w:p w:rsidR="00DE7831" w:rsidRDefault="00DE7831" w:rsidP="00DE7831">
            <w:pPr>
              <w:jc w:val="center"/>
              <w:rPr>
                <w:rFonts w:ascii="Times New Roman" w:hAnsi="Times New Roman" w:cs="Times New Roman"/>
                <w:sz w:val="20"/>
                <w:szCs w:val="20"/>
              </w:rPr>
            </w:pPr>
            <w:r>
              <w:rPr>
                <w:rFonts w:ascii="Times New Roman" w:hAnsi="Times New Roman" w:cs="Times New Roman"/>
                <w:sz w:val="20"/>
                <w:szCs w:val="20"/>
              </w:rPr>
              <w:t>3095</w:t>
            </w:r>
          </w:p>
        </w:tc>
      </w:tr>
      <w:tr w:rsidR="00DE7831" w:rsidTr="00ED6A3C">
        <w:trPr>
          <w:trHeight w:val="227"/>
        </w:trPr>
        <w:tc>
          <w:tcPr>
            <w:tcW w:w="1986" w:type="dxa"/>
          </w:tcPr>
          <w:p w:rsidR="00DE7831" w:rsidRPr="005748C8" w:rsidRDefault="00DE7831" w:rsidP="00DE7831">
            <w:pPr>
              <w:jc w:val="center"/>
              <w:rPr>
                <w:rFonts w:ascii="Times New Roman" w:hAnsi="Times New Roman" w:cs="Times New Roman"/>
                <w:b/>
                <w:sz w:val="20"/>
                <w:szCs w:val="20"/>
              </w:rPr>
            </w:pPr>
            <w:r w:rsidRPr="005748C8">
              <w:rPr>
                <w:rFonts w:ascii="Times New Roman" w:hAnsi="Times New Roman" w:cs="Times New Roman"/>
                <w:b/>
                <w:sz w:val="20"/>
                <w:szCs w:val="20"/>
              </w:rPr>
              <w:t>9T SRAM</w:t>
            </w:r>
          </w:p>
        </w:tc>
        <w:tc>
          <w:tcPr>
            <w:tcW w:w="1801" w:type="dxa"/>
          </w:tcPr>
          <w:p w:rsidR="00DE7831" w:rsidRPr="005748C8" w:rsidRDefault="00DE7831" w:rsidP="00DE7831">
            <w:pPr>
              <w:jc w:val="center"/>
              <w:rPr>
                <w:rFonts w:ascii="Times New Roman" w:hAnsi="Times New Roman" w:cs="Times New Roman"/>
                <w:sz w:val="20"/>
                <w:szCs w:val="20"/>
              </w:rPr>
            </w:pPr>
            <w:r>
              <w:rPr>
                <w:rFonts w:ascii="Times New Roman" w:hAnsi="Times New Roman" w:cs="Times New Roman"/>
                <w:sz w:val="20"/>
                <w:szCs w:val="20"/>
              </w:rPr>
              <w:t>0.337</w:t>
            </w:r>
          </w:p>
        </w:tc>
        <w:tc>
          <w:tcPr>
            <w:tcW w:w="1764" w:type="dxa"/>
          </w:tcPr>
          <w:p w:rsidR="00DE7831" w:rsidRPr="005748C8" w:rsidRDefault="00DE7831" w:rsidP="00DE7831">
            <w:pPr>
              <w:jc w:val="center"/>
              <w:rPr>
                <w:rFonts w:ascii="Times New Roman" w:hAnsi="Times New Roman" w:cs="Times New Roman"/>
                <w:sz w:val="20"/>
                <w:szCs w:val="20"/>
              </w:rPr>
            </w:pPr>
            <w:r w:rsidRPr="005748C8">
              <w:rPr>
                <w:rFonts w:ascii="Times New Roman" w:hAnsi="Times New Roman" w:cs="Times New Roman"/>
                <w:sz w:val="20"/>
                <w:szCs w:val="20"/>
              </w:rPr>
              <w:t>67.89</w:t>
            </w:r>
          </w:p>
        </w:tc>
        <w:tc>
          <w:tcPr>
            <w:tcW w:w="1764" w:type="dxa"/>
          </w:tcPr>
          <w:p w:rsidR="00DE7831" w:rsidRPr="005748C8" w:rsidRDefault="00DE7831" w:rsidP="00DE7831">
            <w:pPr>
              <w:jc w:val="center"/>
              <w:rPr>
                <w:rFonts w:ascii="Times New Roman" w:hAnsi="Times New Roman" w:cs="Times New Roman"/>
                <w:sz w:val="20"/>
                <w:szCs w:val="20"/>
              </w:rPr>
            </w:pPr>
            <w:r>
              <w:rPr>
                <w:rFonts w:ascii="Times New Roman" w:hAnsi="Times New Roman" w:cs="Times New Roman"/>
                <w:sz w:val="20"/>
                <w:szCs w:val="20"/>
              </w:rPr>
              <w:t>22.87</w:t>
            </w:r>
          </w:p>
        </w:tc>
        <w:tc>
          <w:tcPr>
            <w:tcW w:w="1764" w:type="dxa"/>
          </w:tcPr>
          <w:p w:rsidR="00DE7831" w:rsidRDefault="00DE7831" w:rsidP="00DE7831">
            <w:pPr>
              <w:jc w:val="center"/>
              <w:rPr>
                <w:rFonts w:ascii="Times New Roman" w:hAnsi="Times New Roman" w:cs="Times New Roman"/>
                <w:sz w:val="20"/>
                <w:szCs w:val="20"/>
              </w:rPr>
            </w:pPr>
            <w:r>
              <w:rPr>
                <w:rFonts w:ascii="Times New Roman" w:hAnsi="Times New Roman" w:cs="Times New Roman"/>
                <w:sz w:val="20"/>
                <w:szCs w:val="20"/>
              </w:rPr>
              <w:t>1552</w:t>
            </w:r>
          </w:p>
        </w:tc>
      </w:tr>
      <w:tr w:rsidR="00DE7831" w:rsidTr="00ED6A3C">
        <w:trPr>
          <w:trHeight w:val="461"/>
        </w:trPr>
        <w:tc>
          <w:tcPr>
            <w:tcW w:w="1986" w:type="dxa"/>
          </w:tcPr>
          <w:p w:rsidR="00DE7831" w:rsidRPr="005748C8" w:rsidRDefault="00DE7831" w:rsidP="00DE7831">
            <w:pPr>
              <w:jc w:val="center"/>
              <w:rPr>
                <w:rFonts w:ascii="Times New Roman" w:hAnsi="Times New Roman" w:cs="Times New Roman"/>
                <w:b/>
                <w:sz w:val="20"/>
                <w:szCs w:val="20"/>
              </w:rPr>
            </w:pPr>
            <w:r>
              <w:rPr>
                <w:rFonts w:ascii="Times New Roman" w:hAnsi="Times New Roman" w:cs="Times New Roman"/>
                <w:b/>
                <w:sz w:val="20"/>
                <w:szCs w:val="20"/>
              </w:rPr>
              <w:t>Proposed 11</w:t>
            </w:r>
            <w:r w:rsidRPr="005748C8">
              <w:rPr>
                <w:rFonts w:ascii="Times New Roman" w:hAnsi="Times New Roman" w:cs="Times New Roman"/>
                <w:b/>
                <w:sz w:val="20"/>
                <w:szCs w:val="20"/>
              </w:rPr>
              <w:t>T SRAM</w:t>
            </w:r>
          </w:p>
        </w:tc>
        <w:tc>
          <w:tcPr>
            <w:tcW w:w="1801" w:type="dxa"/>
          </w:tcPr>
          <w:p w:rsidR="00DE7831" w:rsidRPr="005748C8" w:rsidRDefault="00DE7831" w:rsidP="00DE7831">
            <w:pPr>
              <w:jc w:val="center"/>
              <w:rPr>
                <w:rFonts w:ascii="Times New Roman" w:hAnsi="Times New Roman" w:cs="Times New Roman"/>
                <w:sz w:val="20"/>
                <w:szCs w:val="20"/>
              </w:rPr>
            </w:pPr>
            <w:r>
              <w:rPr>
                <w:rFonts w:ascii="Times New Roman" w:hAnsi="Times New Roman" w:cs="Times New Roman"/>
                <w:sz w:val="20"/>
                <w:szCs w:val="20"/>
              </w:rPr>
              <w:t>0.307</w:t>
            </w:r>
          </w:p>
        </w:tc>
        <w:tc>
          <w:tcPr>
            <w:tcW w:w="1764" w:type="dxa"/>
          </w:tcPr>
          <w:p w:rsidR="00DE7831" w:rsidRPr="005748C8" w:rsidRDefault="00DE7831" w:rsidP="00DE7831">
            <w:pPr>
              <w:jc w:val="center"/>
              <w:rPr>
                <w:rFonts w:ascii="Times New Roman" w:hAnsi="Times New Roman" w:cs="Times New Roman"/>
                <w:sz w:val="20"/>
                <w:szCs w:val="20"/>
              </w:rPr>
            </w:pPr>
            <w:r>
              <w:rPr>
                <w:rFonts w:ascii="Times New Roman" w:hAnsi="Times New Roman" w:cs="Times New Roman"/>
                <w:sz w:val="20"/>
                <w:szCs w:val="20"/>
              </w:rPr>
              <w:t>55.54</w:t>
            </w:r>
          </w:p>
        </w:tc>
        <w:tc>
          <w:tcPr>
            <w:tcW w:w="1764" w:type="dxa"/>
          </w:tcPr>
          <w:p w:rsidR="00DE7831" w:rsidRPr="005748C8" w:rsidRDefault="00DE7831" w:rsidP="00DE7831">
            <w:pPr>
              <w:jc w:val="center"/>
              <w:rPr>
                <w:rFonts w:ascii="Times New Roman" w:hAnsi="Times New Roman" w:cs="Times New Roman"/>
                <w:sz w:val="20"/>
                <w:szCs w:val="20"/>
              </w:rPr>
            </w:pPr>
            <w:r>
              <w:rPr>
                <w:rFonts w:ascii="Times New Roman" w:hAnsi="Times New Roman" w:cs="Times New Roman"/>
                <w:sz w:val="20"/>
                <w:szCs w:val="20"/>
              </w:rPr>
              <w:t>17.05</w:t>
            </w:r>
          </w:p>
        </w:tc>
        <w:tc>
          <w:tcPr>
            <w:tcW w:w="1764" w:type="dxa"/>
          </w:tcPr>
          <w:p w:rsidR="00DE7831" w:rsidRDefault="00DE7831" w:rsidP="00DE7831">
            <w:pPr>
              <w:jc w:val="center"/>
              <w:rPr>
                <w:rFonts w:ascii="Times New Roman" w:hAnsi="Times New Roman" w:cs="Times New Roman"/>
                <w:sz w:val="20"/>
                <w:szCs w:val="20"/>
              </w:rPr>
            </w:pPr>
            <w:r>
              <w:rPr>
                <w:rFonts w:ascii="Times New Roman" w:hAnsi="Times New Roman" w:cs="Times New Roman"/>
                <w:sz w:val="20"/>
                <w:szCs w:val="20"/>
              </w:rPr>
              <w:t>946.9</w:t>
            </w:r>
          </w:p>
        </w:tc>
      </w:tr>
    </w:tbl>
    <w:p w:rsidR="00DE7831" w:rsidRDefault="00DE7831" w:rsidP="00DE7831">
      <w:pPr>
        <w:spacing w:after="0" w:line="240" w:lineRule="auto"/>
        <w:rPr>
          <w:rFonts w:ascii="Times New Roman" w:hAnsi="Times New Roman" w:cs="Times New Roman"/>
          <w:color w:val="000000" w:themeColor="text1"/>
          <w:sz w:val="24"/>
          <w:szCs w:val="24"/>
        </w:rPr>
      </w:pPr>
    </w:p>
    <w:p w:rsidR="00DE7831" w:rsidRPr="00DE7831" w:rsidRDefault="00DE7831" w:rsidP="00DE7831">
      <w:pPr>
        <w:spacing w:after="0" w:line="240" w:lineRule="auto"/>
        <w:jc w:val="center"/>
        <w:rPr>
          <w:rFonts w:ascii="Times New Roman" w:hAnsi="Times New Roman" w:cs="Times New Roman"/>
          <w:b/>
          <w:i/>
          <w:sz w:val="18"/>
          <w:szCs w:val="20"/>
        </w:rPr>
      </w:pPr>
      <w:r w:rsidRPr="00DE7831">
        <w:rPr>
          <w:rFonts w:ascii="Times New Roman" w:hAnsi="Times New Roman" w:cs="Times New Roman"/>
          <w:b/>
          <w:i/>
          <w:sz w:val="18"/>
          <w:szCs w:val="20"/>
        </w:rPr>
        <w:t>Table III: - Power consumption and Delay of existing and proposed SRAM cell at 10MHz</w:t>
      </w:r>
    </w:p>
    <w:tbl>
      <w:tblPr>
        <w:tblStyle w:val="TableGrid"/>
        <w:tblpPr w:leftFromText="180" w:rightFromText="180" w:vertAnchor="text" w:horzAnchor="margin" w:tblpXSpec="center" w:tblpY="170"/>
        <w:tblW w:w="0" w:type="auto"/>
        <w:tblLook w:val="04A0" w:firstRow="1" w:lastRow="0" w:firstColumn="1" w:lastColumn="0" w:noHBand="0" w:noVBand="1"/>
      </w:tblPr>
      <w:tblGrid>
        <w:gridCol w:w="1986"/>
        <w:gridCol w:w="1801"/>
        <w:gridCol w:w="1764"/>
        <w:gridCol w:w="1764"/>
        <w:gridCol w:w="1764"/>
      </w:tblGrid>
      <w:tr w:rsidR="00DE7831" w:rsidRPr="005748C8" w:rsidTr="00ED6A3C">
        <w:trPr>
          <w:trHeight w:val="460"/>
        </w:trPr>
        <w:tc>
          <w:tcPr>
            <w:tcW w:w="1986" w:type="dxa"/>
          </w:tcPr>
          <w:p w:rsidR="00DE7831" w:rsidRPr="005748C8" w:rsidRDefault="00DE7831" w:rsidP="00DE7831">
            <w:pPr>
              <w:jc w:val="center"/>
              <w:rPr>
                <w:rFonts w:ascii="Times New Roman" w:hAnsi="Times New Roman" w:cs="Times New Roman"/>
                <w:b/>
                <w:sz w:val="20"/>
                <w:szCs w:val="20"/>
              </w:rPr>
            </w:pPr>
            <w:r w:rsidRPr="005748C8">
              <w:rPr>
                <w:rFonts w:ascii="Times New Roman" w:hAnsi="Times New Roman" w:cs="Times New Roman"/>
                <w:b/>
                <w:sz w:val="20"/>
                <w:szCs w:val="20"/>
              </w:rPr>
              <w:t>SRAM CELL</w:t>
            </w:r>
          </w:p>
        </w:tc>
        <w:tc>
          <w:tcPr>
            <w:tcW w:w="1801" w:type="dxa"/>
          </w:tcPr>
          <w:p w:rsidR="00DE7831" w:rsidRPr="005748C8" w:rsidRDefault="00DE7831" w:rsidP="00DE7831">
            <w:pPr>
              <w:jc w:val="center"/>
              <w:rPr>
                <w:rFonts w:ascii="Times New Roman" w:hAnsi="Times New Roman" w:cs="Times New Roman"/>
                <w:b/>
                <w:sz w:val="20"/>
                <w:szCs w:val="20"/>
              </w:rPr>
            </w:pPr>
            <w:r w:rsidRPr="005748C8">
              <w:rPr>
                <w:rFonts w:ascii="Times New Roman" w:hAnsi="Times New Roman" w:cs="Times New Roman"/>
                <w:b/>
                <w:sz w:val="20"/>
                <w:szCs w:val="20"/>
              </w:rPr>
              <w:t>Power(µW)</w:t>
            </w:r>
          </w:p>
        </w:tc>
        <w:tc>
          <w:tcPr>
            <w:tcW w:w="1764" w:type="dxa"/>
          </w:tcPr>
          <w:p w:rsidR="00DE7831" w:rsidRPr="005748C8" w:rsidRDefault="00DE7831" w:rsidP="00DE7831">
            <w:pPr>
              <w:jc w:val="center"/>
              <w:rPr>
                <w:rFonts w:ascii="Times New Roman" w:hAnsi="Times New Roman" w:cs="Times New Roman"/>
                <w:b/>
                <w:sz w:val="20"/>
                <w:szCs w:val="20"/>
              </w:rPr>
            </w:pPr>
            <w:r w:rsidRPr="005748C8">
              <w:rPr>
                <w:rFonts w:ascii="Times New Roman" w:hAnsi="Times New Roman" w:cs="Times New Roman"/>
                <w:b/>
                <w:sz w:val="20"/>
                <w:szCs w:val="20"/>
              </w:rPr>
              <w:t>Delay(pS)</w:t>
            </w:r>
          </w:p>
        </w:tc>
        <w:tc>
          <w:tcPr>
            <w:tcW w:w="1764" w:type="dxa"/>
          </w:tcPr>
          <w:p w:rsidR="00DE7831" w:rsidRPr="005748C8" w:rsidRDefault="00DE7831" w:rsidP="00DE7831">
            <w:pPr>
              <w:jc w:val="center"/>
              <w:rPr>
                <w:rFonts w:ascii="Times New Roman" w:hAnsi="Times New Roman" w:cs="Times New Roman"/>
                <w:b/>
                <w:sz w:val="20"/>
                <w:szCs w:val="20"/>
              </w:rPr>
            </w:pPr>
            <w:r w:rsidRPr="005748C8">
              <w:rPr>
                <w:rFonts w:ascii="Times New Roman" w:hAnsi="Times New Roman" w:cs="Times New Roman"/>
                <w:b/>
                <w:sz w:val="20"/>
                <w:szCs w:val="20"/>
              </w:rPr>
              <w:t>PDP (fWS)</w:t>
            </w:r>
          </w:p>
        </w:tc>
        <w:tc>
          <w:tcPr>
            <w:tcW w:w="1764" w:type="dxa"/>
          </w:tcPr>
          <w:p w:rsidR="00DE7831" w:rsidRPr="005748C8" w:rsidRDefault="00DE7831" w:rsidP="00DE7831">
            <w:pPr>
              <w:jc w:val="center"/>
              <w:rPr>
                <w:rFonts w:ascii="Times New Roman" w:hAnsi="Times New Roman" w:cs="Times New Roman"/>
                <w:b/>
                <w:sz w:val="20"/>
                <w:szCs w:val="20"/>
              </w:rPr>
            </w:pPr>
            <w:r>
              <w:rPr>
                <w:rFonts w:ascii="Times New Roman" w:hAnsi="Times New Roman" w:cs="Times New Roman"/>
                <w:b/>
                <w:sz w:val="20"/>
                <w:szCs w:val="20"/>
              </w:rPr>
              <w:t>EDE (zJ)</w:t>
            </w:r>
          </w:p>
        </w:tc>
      </w:tr>
      <w:tr w:rsidR="00DE7831" w:rsidRPr="005748C8" w:rsidTr="00ED6A3C">
        <w:trPr>
          <w:trHeight w:val="230"/>
        </w:trPr>
        <w:tc>
          <w:tcPr>
            <w:tcW w:w="1986" w:type="dxa"/>
          </w:tcPr>
          <w:p w:rsidR="00DE7831" w:rsidRPr="005748C8" w:rsidRDefault="00DE7831" w:rsidP="00DE7831">
            <w:pPr>
              <w:jc w:val="center"/>
              <w:rPr>
                <w:rFonts w:ascii="Times New Roman" w:hAnsi="Times New Roman" w:cs="Times New Roman"/>
                <w:b/>
                <w:sz w:val="20"/>
                <w:szCs w:val="20"/>
              </w:rPr>
            </w:pPr>
            <w:r w:rsidRPr="005748C8">
              <w:rPr>
                <w:rFonts w:ascii="Times New Roman" w:hAnsi="Times New Roman" w:cs="Times New Roman"/>
                <w:b/>
                <w:sz w:val="20"/>
                <w:szCs w:val="20"/>
              </w:rPr>
              <w:t>6T SRAM</w:t>
            </w:r>
          </w:p>
        </w:tc>
        <w:tc>
          <w:tcPr>
            <w:tcW w:w="1801" w:type="dxa"/>
          </w:tcPr>
          <w:p w:rsidR="00DE7831" w:rsidRPr="005748C8" w:rsidRDefault="00DE7831" w:rsidP="00DE7831">
            <w:pPr>
              <w:jc w:val="center"/>
              <w:rPr>
                <w:rFonts w:ascii="Times New Roman" w:hAnsi="Times New Roman" w:cs="Times New Roman"/>
                <w:sz w:val="20"/>
                <w:szCs w:val="20"/>
              </w:rPr>
            </w:pPr>
            <w:r w:rsidRPr="005748C8">
              <w:rPr>
                <w:rFonts w:ascii="Times New Roman" w:hAnsi="Times New Roman" w:cs="Times New Roman"/>
                <w:sz w:val="20"/>
                <w:szCs w:val="20"/>
              </w:rPr>
              <w:t>0.756</w:t>
            </w:r>
          </w:p>
        </w:tc>
        <w:tc>
          <w:tcPr>
            <w:tcW w:w="1764" w:type="dxa"/>
          </w:tcPr>
          <w:p w:rsidR="00DE7831" w:rsidRPr="005748C8" w:rsidRDefault="00DE7831" w:rsidP="00DE7831">
            <w:pPr>
              <w:jc w:val="center"/>
              <w:rPr>
                <w:rFonts w:ascii="Times New Roman" w:hAnsi="Times New Roman" w:cs="Times New Roman"/>
                <w:sz w:val="20"/>
                <w:szCs w:val="20"/>
              </w:rPr>
            </w:pPr>
            <w:r w:rsidRPr="005748C8">
              <w:rPr>
                <w:rFonts w:ascii="Times New Roman" w:hAnsi="Times New Roman" w:cs="Times New Roman"/>
                <w:sz w:val="20"/>
                <w:szCs w:val="20"/>
              </w:rPr>
              <w:t>63.12</w:t>
            </w:r>
          </w:p>
        </w:tc>
        <w:tc>
          <w:tcPr>
            <w:tcW w:w="1764" w:type="dxa"/>
          </w:tcPr>
          <w:p w:rsidR="00DE7831" w:rsidRPr="005748C8" w:rsidRDefault="00DE7831" w:rsidP="00DE7831">
            <w:pPr>
              <w:jc w:val="center"/>
              <w:rPr>
                <w:rFonts w:ascii="Times New Roman" w:hAnsi="Times New Roman" w:cs="Times New Roman"/>
                <w:sz w:val="20"/>
                <w:szCs w:val="20"/>
              </w:rPr>
            </w:pPr>
            <w:r w:rsidRPr="005748C8">
              <w:rPr>
                <w:rFonts w:ascii="Times New Roman" w:hAnsi="Times New Roman" w:cs="Times New Roman"/>
                <w:sz w:val="20"/>
                <w:szCs w:val="20"/>
              </w:rPr>
              <w:t>47.71</w:t>
            </w:r>
          </w:p>
        </w:tc>
        <w:tc>
          <w:tcPr>
            <w:tcW w:w="1764" w:type="dxa"/>
          </w:tcPr>
          <w:p w:rsidR="00DE7831" w:rsidRPr="005748C8" w:rsidRDefault="00DE7831" w:rsidP="00DE7831">
            <w:pPr>
              <w:jc w:val="center"/>
              <w:rPr>
                <w:rFonts w:ascii="Times New Roman" w:hAnsi="Times New Roman" w:cs="Times New Roman"/>
                <w:sz w:val="20"/>
                <w:szCs w:val="20"/>
              </w:rPr>
            </w:pPr>
            <w:r>
              <w:rPr>
                <w:rFonts w:ascii="Times New Roman" w:hAnsi="Times New Roman" w:cs="Times New Roman"/>
                <w:sz w:val="20"/>
                <w:szCs w:val="20"/>
              </w:rPr>
              <w:t>3011</w:t>
            </w:r>
          </w:p>
        </w:tc>
      </w:tr>
      <w:tr w:rsidR="00DE7831" w:rsidRPr="005748C8" w:rsidTr="00ED6A3C">
        <w:trPr>
          <w:trHeight w:val="235"/>
        </w:trPr>
        <w:tc>
          <w:tcPr>
            <w:tcW w:w="1986" w:type="dxa"/>
          </w:tcPr>
          <w:p w:rsidR="00DE7831" w:rsidRPr="005748C8" w:rsidRDefault="00DE7831" w:rsidP="00DE7831">
            <w:pPr>
              <w:jc w:val="center"/>
              <w:rPr>
                <w:rFonts w:ascii="Times New Roman" w:hAnsi="Times New Roman" w:cs="Times New Roman"/>
                <w:b/>
                <w:sz w:val="20"/>
                <w:szCs w:val="20"/>
              </w:rPr>
            </w:pPr>
            <w:r>
              <w:rPr>
                <w:rFonts w:ascii="Times New Roman" w:hAnsi="Times New Roman" w:cs="Times New Roman"/>
                <w:b/>
                <w:sz w:val="20"/>
                <w:szCs w:val="20"/>
              </w:rPr>
              <w:t>7</w:t>
            </w:r>
            <w:r w:rsidRPr="005748C8">
              <w:rPr>
                <w:rFonts w:ascii="Times New Roman" w:hAnsi="Times New Roman" w:cs="Times New Roman"/>
                <w:b/>
                <w:sz w:val="20"/>
                <w:szCs w:val="20"/>
              </w:rPr>
              <w:t>T SRAM</w:t>
            </w:r>
          </w:p>
        </w:tc>
        <w:tc>
          <w:tcPr>
            <w:tcW w:w="1801" w:type="dxa"/>
          </w:tcPr>
          <w:p w:rsidR="00DE7831" w:rsidRPr="005748C8" w:rsidRDefault="00DE7831" w:rsidP="00DE7831">
            <w:pPr>
              <w:jc w:val="center"/>
              <w:rPr>
                <w:rFonts w:ascii="Times New Roman" w:hAnsi="Times New Roman" w:cs="Times New Roman"/>
                <w:sz w:val="20"/>
                <w:szCs w:val="20"/>
              </w:rPr>
            </w:pPr>
            <w:r>
              <w:rPr>
                <w:rFonts w:ascii="Times New Roman" w:hAnsi="Times New Roman" w:cs="Times New Roman"/>
                <w:sz w:val="20"/>
                <w:szCs w:val="20"/>
              </w:rPr>
              <w:t>0.636</w:t>
            </w:r>
          </w:p>
        </w:tc>
        <w:tc>
          <w:tcPr>
            <w:tcW w:w="1764" w:type="dxa"/>
          </w:tcPr>
          <w:p w:rsidR="00DE7831" w:rsidRPr="005748C8" w:rsidRDefault="00DE7831" w:rsidP="00DE7831">
            <w:pPr>
              <w:jc w:val="center"/>
              <w:rPr>
                <w:rFonts w:ascii="Times New Roman" w:hAnsi="Times New Roman" w:cs="Times New Roman"/>
                <w:sz w:val="20"/>
                <w:szCs w:val="20"/>
              </w:rPr>
            </w:pPr>
            <w:r>
              <w:rPr>
                <w:rFonts w:ascii="Times New Roman" w:hAnsi="Times New Roman" w:cs="Times New Roman"/>
                <w:sz w:val="20"/>
                <w:szCs w:val="20"/>
              </w:rPr>
              <w:t>68.29</w:t>
            </w:r>
          </w:p>
        </w:tc>
        <w:tc>
          <w:tcPr>
            <w:tcW w:w="1764" w:type="dxa"/>
          </w:tcPr>
          <w:p w:rsidR="00DE7831" w:rsidRPr="005748C8" w:rsidRDefault="00DE7831" w:rsidP="00DE7831">
            <w:pPr>
              <w:jc w:val="center"/>
              <w:rPr>
                <w:rFonts w:ascii="Times New Roman" w:hAnsi="Times New Roman" w:cs="Times New Roman"/>
                <w:sz w:val="20"/>
                <w:szCs w:val="20"/>
              </w:rPr>
            </w:pPr>
            <w:r>
              <w:rPr>
                <w:rFonts w:ascii="Times New Roman" w:hAnsi="Times New Roman" w:cs="Times New Roman"/>
                <w:sz w:val="20"/>
                <w:szCs w:val="20"/>
              </w:rPr>
              <w:t>43.43</w:t>
            </w:r>
          </w:p>
        </w:tc>
        <w:tc>
          <w:tcPr>
            <w:tcW w:w="1764" w:type="dxa"/>
          </w:tcPr>
          <w:p w:rsidR="00DE7831" w:rsidRPr="005748C8" w:rsidRDefault="00DE7831" w:rsidP="00DE7831">
            <w:pPr>
              <w:jc w:val="center"/>
              <w:rPr>
                <w:rFonts w:ascii="Times New Roman" w:hAnsi="Times New Roman" w:cs="Times New Roman"/>
                <w:sz w:val="20"/>
                <w:szCs w:val="20"/>
              </w:rPr>
            </w:pPr>
            <w:r>
              <w:rPr>
                <w:rFonts w:ascii="Times New Roman" w:hAnsi="Times New Roman" w:cs="Times New Roman"/>
                <w:sz w:val="20"/>
                <w:szCs w:val="20"/>
              </w:rPr>
              <w:t>2965</w:t>
            </w:r>
          </w:p>
        </w:tc>
      </w:tr>
      <w:tr w:rsidR="00DE7831" w:rsidRPr="005748C8" w:rsidTr="00ED6A3C">
        <w:trPr>
          <w:trHeight w:val="252"/>
        </w:trPr>
        <w:tc>
          <w:tcPr>
            <w:tcW w:w="1986" w:type="dxa"/>
          </w:tcPr>
          <w:p w:rsidR="00DE7831" w:rsidRPr="005748C8" w:rsidRDefault="00DE7831" w:rsidP="00DE7831">
            <w:pPr>
              <w:jc w:val="center"/>
              <w:rPr>
                <w:rFonts w:ascii="Times New Roman" w:hAnsi="Times New Roman" w:cs="Times New Roman"/>
                <w:b/>
                <w:sz w:val="20"/>
                <w:szCs w:val="20"/>
              </w:rPr>
            </w:pPr>
            <w:r>
              <w:rPr>
                <w:rFonts w:ascii="Times New Roman" w:hAnsi="Times New Roman" w:cs="Times New Roman"/>
                <w:b/>
                <w:sz w:val="20"/>
                <w:szCs w:val="20"/>
              </w:rPr>
              <w:t>8</w:t>
            </w:r>
            <w:r w:rsidRPr="005748C8">
              <w:rPr>
                <w:rFonts w:ascii="Times New Roman" w:hAnsi="Times New Roman" w:cs="Times New Roman"/>
                <w:b/>
                <w:sz w:val="20"/>
                <w:szCs w:val="20"/>
              </w:rPr>
              <w:t>T SRAM</w:t>
            </w:r>
          </w:p>
        </w:tc>
        <w:tc>
          <w:tcPr>
            <w:tcW w:w="1801" w:type="dxa"/>
          </w:tcPr>
          <w:p w:rsidR="00DE7831" w:rsidRPr="005748C8" w:rsidRDefault="00DE7831" w:rsidP="00DE7831">
            <w:pPr>
              <w:jc w:val="center"/>
              <w:rPr>
                <w:rFonts w:ascii="Times New Roman" w:hAnsi="Times New Roman" w:cs="Times New Roman"/>
                <w:sz w:val="20"/>
                <w:szCs w:val="20"/>
              </w:rPr>
            </w:pPr>
            <w:r>
              <w:rPr>
                <w:rFonts w:ascii="Times New Roman" w:hAnsi="Times New Roman" w:cs="Times New Roman"/>
                <w:sz w:val="20"/>
                <w:szCs w:val="20"/>
              </w:rPr>
              <w:t>0.526</w:t>
            </w:r>
          </w:p>
        </w:tc>
        <w:tc>
          <w:tcPr>
            <w:tcW w:w="1764" w:type="dxa"/>
          </w:tcPr>
          <w:p w:rsidR="00DE7831" w:rsidRPr="005748C8" w:rsidRDefault="00DE7831" w:rsidP="00DE7831">
            <w:pPr>
              <w:jc w:val="center"/>
              <w:rPr>
                <w:rFonts w:ascii="Times New Roman" w:hAnsi="Times New Roman" w:cs="Times New Roman"/>
                <w:sz w:val="20"/>
                <w:szCs w:val="20"/>
              </w:rPr>
            </w:pPr>
            <w:r>
              <w:rPr>
                <w:rFonts w:ascii="Times New Roman" w:hAnsi="Times New Roman" w:cs="Times New Roman"/>
                <w:sz w:val="20"/>
                <w:szCs w:val="20"/>
              </w:rPr>
              <w:t>73.39</w:t>
            </w:r>
          </w:p>
        </w:tc>
        <w:tc>
          <w:tcPr>
            <w:tcW w:w="1764" w:type="dxa"/>
          </w:tcPr>
          <w:p w:rsidR="00DE7831" w:rsidRPr="005748C8" w:rsidRDefault="00DE7831" w:rsidP="00DE7831">
            <w:pPr>
              <w:jc w:val="center"/>
              <w:rPr>
                <w:rFonts w:ascii="Times New Roman" w:hAnsi="Times New Roman" w:cs="Times New Roman"/>
                <w:sz w:val="20"/>
                <w:szCs w:val="20"/>
              </w:rPr>
            </w:pPr>
            <w:r>
              <w:rPr>
                <w:rFonts w:ascii="Times New Roman" w:hAnsi="Times New Roman" w:cs="Times New Roman"/>
                <w:sz w:val="20"/>
                <w:szCs w:val="20"/>
              </w:rPr>
              <w:t>38.60</w:t>
            </w:r>
          </w:p>
        </w:tc>
        <w:tc>
          <w:tcPr>
            <w:tcW w:w="1764" w:type="dxa"/>
          </w:tcPr>
          <w:p w:rsidR="00DE7831" w:rsidRPr="005748C8" w:rsidRDefault="00DE7831" w:rsidP="00DE7831">
            <w:pPr>
              <w:jc w:val="center"/>
              <w:rPr>
                <w:rFonts w:ascii="Times New Roman" w:hAnsi="Times New Roman" w:cs="Times New Roman"/>
                <w:sz w:val="20"/>
                <w:szCs w:val="20"/>
              </w:rPr>
            </w:pPr>
            <w:r>
              <w:rPr>
                <w:rFonts w:ascii="Times New Roman" w:hAnsi="Times New Roman" w:cs="Times New Roman"/>
                <w:sz w:val="20"/>
                <w:szCs w:val="20"/>
              </w:rPr>
              <w:t>2832</w:t>
            </w:r>
          </w:p>
        </w:tc>
      </w:tr>
      <w:tr w:rsidR="00DE7831" w:rsidRPr="005748C8" w:rsidTr="00ED6A3C">
        <w:trPr>
          <w:trHeight w:val="257"/>
        </w:trPr>
        <w:tc>
          <w:tcPr>
            <w:tcW w:w="1986" w:type="dxa"/>
          </w:tcPr>
          <w:p w:rsidR="00DE7831" w:rsidRPr="005748C8" w:rsidRDefault="00DE7831" w:rsidP="00DE7831">
            <w:pPr>
              <w:jc w:val="center"/>
              <w:rPr>
                <w:rFonts w:ascii="Times New Roman" w:hAnsi="Times New Roman" w:cs="Times New Roman"/>
                <w:b/>
                <w:sz w:val="20"/>
                <w:szCs w:val="20"/>
              </w:rPr>
            </w:pPr>
            <w:r w:rsidRPr="005748C8">
              <w:rPr>
                <w:rFonts w:ascii="Times New Roman" w:hAnsi="Times New Roman" w:cs="Times New Roman"/>
                <w:b/>
                <w:sz w:val="20"/>
                <w:szCs w:val="20"/>
              </w:rPr>
              <w:t>9T SRAM</w:t>
            </w:r>
          </w:p>
        </w:tc>
        <w:tc>
          <w:tcPr>
            <w:tcW w:w="1801" w:type="dxa"/>
          </w:tcPr>
          <w:p w:rsidR="00DE7831" w:rsidRPr="005748C8" w:rsidRDefault="00DE7831" w:rsidP="00DE7831">
            <w:pPr>
              <w:jc w:val="center"/>
              <w:rPr>
                <w:rFonts w:ascii="Times New Roman" w:hAnsi="Times New Roman" w:cs="Times New Roman"/>
                <w:sz w:val="20"/>
                <w:szCs w:val="20"/>
              </w:rPr>
            </w:pPr>
            <w:r>
              <w:rPr>
                <w:rFonts w:ascii="Times New Roman" w:hAnsi="Times New Roman" w:cs="Times New Roman"/>
                <w:sz w:val="20"/>
                <w:szCs w:val="20"/>
              </w:rPr>
              <w:t>0.243</w:t>
            </w:r>
          </w:p>
        </w:tc>
        <w:tc>
          <w:tcPr>
            <w:tcW w:w="1764" w:type="dxa"/>
          </w:tcPr>
          <w:p w:rsidR="00DE7831" w:rsidRPr="005748C8" w:rsidRDefault="00DE7831" w:rsidP="00DE7831">
            <w:pPr>
              <w:jc w:val="center"/>
              <w:rPr>
                <w:rFonts w:ascii="Times New Roman" w:hAnsi="Times New Roman" w:cs="Times New Roman"/>
                <w:sz w:val="20"/>
                <w:szCs w:val="20"/>
              </w:rPr>
            </w:pPr>
            <w:r w:rsidRPr="005748C8">
              <w:rPr>
                <w:rFonts w:ascii="Times New Roman" w:hAnsi="Times New Roman" w:cs="Times New Roman"/>
                <w:sz w:val="20"/>
                <w:szCs w:val="20"/>
              </w:rPr>
              <w:t>73.90</w:t>
            </w:r>
          </w:p>
        </w:tc>
        <w:tc>
          <w:tcPr>
            <w:tcW w:w="1764" w:type="dxa"/>
          </w:tcPr>
          <w:p w:rsidR="00DE7831" w:rsidRPr="005748C8" w:rsidRDefault="00DE7831" w:rsidP="00DE7831">
            <w:pPr>
              <w:jc w:val="center"/>
              <w:rPr>
                <w:rFonts w:ascii="Times New Roman" w:hAnsi="Times New Roman" w:cs="Times New Roman"/>
                <w:sz w:val="20"/>
                <w:szCs w:val="20"/>
              </w:rPr>
            </w:pPr>
            <w:r>
              <w:rPr>
                <w:rFonts w:ascii="Times New Roman" w:hAnsi="Times New Roman" w:cs="Times New Roman"/>
                <w:sz w:val="20"/>
                <w:szCs w:val="20"/>
              </w:rPr>
              <w:t>17.95</w:t>
            </w:r>
          </w:p>
        </w:tc>
        <w:tc>
          <w:tcPr>
            <w:tcW w:w="1764" w:type="dxa"/>
          </w:tcPr>
          <w:p w:rsidR="00DE7831" w:rsidRDefault="00DE7831" w:rsidP="00DE7831">
            <w:pPr>
              <w:jc w:val="center"/>
              <w:rPr>
                <w:rFonts w:ascii="Times New Roman" w:hAnsi="Times New Roman" w:cs="Times New Roman"/>
                <w:sz w:val="20"/>
                <w:szCs w:val="20"/>
              </w:rPr>
            </w:pPr>
            <w:r>
              <w:rPr>
                <w:rFonts w:ascii="Times New Roman" w:hAnsi="Times New Roman" w:cs="Times New Roman"/>
                <w:sz w:val="20"/>
                <w:szCs w:val="20"/>
              </w:rPr>
              <w:t>1326</w:t>
            </w:r>
          </w:p>
        </w:tc>
      </w:tr>
      <w:tr w:rsidR="00DE7831" w:rsidRPr="005748C8" w:rsidTr="00ED6A3C">
        <w:trPr>
          <w:trHeight w:val="402"/>
        </w:trPr>
        <w:tc>
          <w:tcPr>
            <w:tcW w:w="1986" w:type="dxa"/>
          </w:tcPr>
          <w:p w:rsidR="00DE7831" w:rsidRPr="005748C8" w:rsidRDefault="00DE7831" w:rsidP="00DE7831">
            <w:pPr>
              <w:jc w:val="center"/>
              <w:rPr>
                <w:rFonts w:ascii="Times New Roman" w:hAnsi="Times New Roman" w:cs="Times New Roman"/>
                <w:b/>
                <w:sz w:val="20"/>
                <w:szCs w:val="20"/>
              </w:rPr>
            </w:pPr>
            <w:r>
              <w:rPr>
                <w:rFonts w:ascii="Times New Roman" w:hAnsi="Times New Roman" w:cs="Times New Roman"/>
                <w:b/>
                <w:sz w:val="20"/>
                <w:szCs w:val="20"/>
              </w:rPr>
              <w:t>Proposed 11</w:t>
            </w:r>
            <w:r w:rsidRPr="005748C8">
              <w:rPr>
                <w:rFonts w:ascii="Times New Roman" w:hAnsi="Times New Roman" w:cs="Times New Roman"/>
                <w:b/>
                <w:sz w:val="20"/>
                <w:szCs w:val="20"/>
              </w:rPr>
              <w:t>T SRAM</w:t>
            </w:r>
          </w:p>
        </w:tc>
        <w:tc>
          <w:tcPr>
            <w:tcW w:w="1801" w:type="dxa"/>
          </w:tcPr>
          <w:p w:rsidR="00DE7831" w:rsidRPr="005748C8" w:rsidRDefault="00DE7831" w:rsidP="00DE7831">
            <w:pPr>
              <w:jc w:val="center"/>
              <w:rPr>
                <w:rFonts w:ascii="Times New Roman" w:hAnsi="Times New Roman" w:cs="Times New Roman"/>
                <w:sz w:val="20"/>
                <w:szCs w:val="20"/>
              </w:rPr>
            </w:pPr>
            <w:r>
              <w:rPr>
                <w:rFonts w:ascii="Times New Roman" w:hAnsi="Times New Roman" w:cs="Times New Roman"/>
                <w:sz w:val="20"/>
                <w:szCs w:val="20"/>
              </w:rPr>
              <w:t>0.225</w:t>
            </w:r>
          </w:p>
        </w:tc>
        <w:tc>
          <w:tcPr>
            <w:tcW w:w="1764" w:type="dxa"/>
          </w:tcPr>
          <w:p w:rsidR="00DE7831" w:rsidRPr="005748C8" w:rsidRDefault="00DE7831" w:rsidP="00DE7831">
            <w:pPr>
              <w:jc w:val="center"/>
              <w:rPr>
                <w:rFonts w:ascii="Times New Roman" w:hAnsi="Times New Roman" w:cs="Times New Roman"/>
                <w:sz w:val="20"/>
                <w:szCs w:val="20"/>
              </w:rPr>
            </w:pPr>
            <w:r>
              <w:rPr>
                <w:rFonts w:ascii="Times New Roman" w:hAnsi="Times New Roman" w:cs="Times New Roman"/>
                <w:sz w:val="20"/>
                <w:szCs w:val="20"/>
              </w:rPr>
              <w:t>62.62</w:t>
            </w:r>
          </w:p>
        </w:tc>
        <w:tc>
          <w:tcPr>
            <w:tcW w:w="1764" w:type="dxa"/>
          </w:tcPr>
          <w:p w:rsidR="00DE7831" w:rsidRPr="005748C8" w:rsidRDefault="00DE7831" w:rsidP="00DE7831">
            <w:pPr>
              <w:jc w:val="center"/>
              <w:rPr>
                <w:rFonts w:ascii="Times New Roman" w:hAnsi="Times New Roman" w:cs="Times New Roman"/>
                <w:sz w:val="20"/>
                <w:szCs w:val="20"/>
              </w:rPr>
            </w:pPr>
            <w:r>
              <w:rPr>
                <w:rFonts w:ascii="Times New Roman" w:hAnsi="Times New Roman" w:cs="Times New Roman"/>
                <w:sz w:val="20"/>
                <w:szCs w:val="20"/>
              </w:rPr>
              <w:t>14.08</w:t>
            </w:r>
          </w:p>
        </w:tc>
        <w:tc>
          <w:tcPr>
            <w:tcW w:w="1764" w:type="dxa"/>
          </w:tcPr>
          <w:p w:rsidR="00DE7831" w:rsidRDefault="00DE7831" w:rsidP="00DE7831">
            <w:pPr>
              <w:jc w:val="center"/>
              <w:rPr>
                <w:rFonts w:ascii="Times New Roman" w:hAnsi="Times New Roman" w:cs="Times New Roman"/>
                <w:sz w:val="20"/>
                <w:szCs w:val="20"/>
              </w:rPr>
            </w:pPr>
            <w:r>
              <w:rPr>
                <w:rFonts w:ascii="Times New Roman" w:hAnsi="Times New Roman" w:cs="Times New Roman"/>
                <w:sz w:val="20"/>
                <w:szCs w:val="20"/>
              </w:rPr>
              <w:t>881.6</w:t>
            </w:r>
          </w:p>
        </w:tc>
      </w:tr>
    </w:tbl>
    <w:p w:rsidR="00DE7831" w:rsidRPr="005748C8" w:rsidRDefault="00DE7831" w:rsidP="00DE7831">
      <w:pPr>
        <w:spacing w:after="0" w:line="240" w:lineRule="auto"/>
        <w:rPr>
          <w:sz w:val="20"/>
          <w:szCs w:val="20"/>
        </w:rPr>
      </w:pPr>
    </w:p>
    <w:p w:rsidR="00DE7831" w:rsidRDefault="00DE7831" w:rsidP="00DE7831">
      <w:pPr>
        <w:spacing w:after="0" w:line="240" w:lineRule="auto"/>
        <w:rPr>
          <w:rFonts w:ascii="Times New Roman" w:hAnsi="Times New Roman" w:cs="Times New Roman"/>
          <w:b/>
          <w:sz w:val="20"/>
          <w:szCs w:val="20"/>
        </w:rPr>
      </w:pPr>
      <w:r>
        <w:rPr>
          <w:rFonts w:ascii="Times New Roman" w:hAnsi="Times New Roman" w:cs="Times New Roman"/>
          <w:b/>
          <w:sz w:val="20"/>
          <w:szCs w:val="20"/>
        </w:rPr>
        <w:t>Stability Analysis</w:t>
      </w:r>
    </w:p>
    <w:p w:rsidR="00DE7831" w:rsidRPr="00DE7831" w:rsidRDefault="00DE7831" w:rsidP="00DE7831">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The stability of SRAM cell is defined by static noise margin (SNM); the higher the SNM the better the stability. SNM is defining maximum DC noise voltage that can be tolerate by the cell without changing the output bit or stored bit. </w:t>
      </w:r>
      <w:r w:rsidRPr="00413F31">
        <w:rPr>
          <w:rFonts w:ascii="Times New Roman" w:hAnsi="Times New Roman" w:cs="Times New Roman"/>
          <w:sz w:val="20"/>
          <w:szCs w:val="20"/>
        </w:rPr>
        <w:t>So the cell</w:t>
      </w:r>
      <w:r>
        <w:rPr>
          <w:rFonts w:ascii="Times New Roman" w:hAnsi="Times New Roman" w:cs="Times New Roman"/>
          <w:sz w:val="20"/>
          <w:szCs w:val="20"/>
        </w:rPr>
        <w:t xml:space="preserve"> </w:t>
      </w:r>
      <w:r w:rsidRPr="00413F31">
        <w:rPr>
          <w:rFonts w:ascii="Times New Roman" w:hAnsi="Times New Roman" w:cs="Times New Roman"/>
          <w:sz w:val="20"/>
          <w:szCs w:val="20"/>
        </w:rPr>
        <w:t>stability is depends on supply</w:t>
      </w:r>
      <w:r>
        <w:rPr>
          <w:rFonts w:ascii="Times New Roman" w:hAnsi="Times New Roman" w:cs="Times New Roman"/>
          <w:sz w:val="20"/>
          <w:szCs w:val="20"/>
        </w:rPr>
        <w:t xml:space="preserve"> </w:t>
      </w:r>
      <w:r w:rsidRPr="00413F31">
        <w:rPr>
          <w:rFonts w:ascii="Times New Roman" w:hAnsi="Times New Roman" w:cs="Times New Roman"/>
          <w:sz w:val="20"/>
          <w:szCs w:val="20"/>
        </w:rPr>
        <w:t>voltage, as supply voltage is reduce the cell become less stable.</w:t>
      </w:r>
      <w:r>
        <w:rPr>
          <w:rFonts w:ascii="Times New Roman" w:hAnsi="Times New Roman" w:cs="Times New Roman"/>
          <w:sz w:val="20"/>
          <w:szCs w:val="20"/>
        </w:rPr>
        <w:t xml:space="preserve"> </w:t>
      </w:r>
      <w:r w:rsidRPr="00413F31">
        <w:rPr>
          <w:rFonts w:ascii="Times New Roman" w:hAnsi="Times New Roman" w:cs="Times New Roman"/>
          <w:sz w:val="20"/>
          <w:szCs w:val="20"/>
        </w:rPr>
        <w:t>The most common st</w:t>
      </w:r>
      <w:r>
        <w:rPr>
          <w:rFonts w:ascii="Times New Roman" w:hAnsi="Times New Roman" w:cs="Times New Roman"/>
          <w:sz w:val="20"/>
          <w:szCs w:val="20"/>
        </w:rPr>
        <w:t xml:space="preserve">atic approach for measuring the </w:t>
      </w:r>
      <w:r w:rsidRPr="00413F31">
        <w:rPr>
          <w:rFonts w:ascii="Times New Roman" w:hAnsi="Times New Roman" w:cs="Times New Roman"/>
          <w:sz w:val="20"/>
          <w:szCs w:val="20"/>
        </w:rPr>
        <w:t>SNM</w:t>
      </w:r>
      <w:r>
        <w:rPr>
          <w:rFonts w:ascii="Times New Roman" w:hAnsi="Times New Roman" w:cs="Times New Roman"/>
          <w:sz w:val="20"/>
          <w:szCs w:val="20"/>
        </w:rPr>
        <w:t xml:space="preserve"> is by using butterfly </w:t>
      </w:r>
      <w:r w:rsidRPr="00413F31">
        <w:rPr>
          <w:rFonts w:ascii="Times New Roman" w:hAnsi="Times New Roman" w:cs="Times New Roman"/>
          <w:sz w:val="20"/>
          <w:szCs w:val="20"/>
        </w:rPr>
        <w:t>curves, which is obtain from a dc simulation.</w:t>
      </w:r>
      <w:r>
        <w:rPr>
          <w:rFonts w:ascii="Times New Roman" w:hAnsi="Times New Roman" w:cs="Times New Roman"/>
          <w:sz w:val="20"/>
          <w:szCs w:val="20"/>
        </w:rPr>
        <w:t xml:space="preserve"> The SNM of the SRAM cell is defined as the size of the largest square that can fit into the butterfly curve [25]. </w:t>
      </w:r>
    </w:p>
    <w:p w:rsidR="00DE7831" w:rsidRDefault="00DE7831" w:rsidP="00DE7831">
      <w:pPr>
        <w:spacing w:after="0" w:line="240" w:lineRule="auto"/>
        <w:rPr>
          <w:rFonts w:ascii="Times New Roman" w:hAnsi="Times New Roman" w:cs="Times New Roman"/>
          <w:b/>
          <w:sz w:val="20"/>
          <w:szCs w:val="20"/>
        </w:rPr>
      </w:pPr>
    </w:p>
    <w:p w:rsidR="00DE7831" w:rsidRPr="00DE7831" w:rsidRDefault="00DE7831" w:rsidP="00DE7831">
      <w:pPr>
        <w:spacing w:after="0" w:line="240" w:lineRule="auto"/>
        <w:rPr>
          <w:rFonts w:ascii="Times New Roman" w:hAnsi="Times New Roman" w:cs="Times New Roman"/>
          <w:b/>
          <w:i/>
          <w:sz w:val="20"/>
          <w:szCs w:val="20"/>
        </w:rPr>
      </w:pPr>
      <w:r w:rsidRPr="00DE7831">
        <w:rPr>
          <w:rFonts w:ascii="Times New Roman" w:hAnsi="Times New Roman" w:cs="Times New Roman"/>
          <w:b/>
          <w:i/>
          <w:sz w:val="20"/>
          <w:szCs w:val="20"/>
        </w:rPr>
        <w:t xml:space="preserve">Hold stability </w:t>
      </w:r>
    </w:p>
    <w:p w:rsidR="00DE7831" w:rsidRDefault="00DE7831" w:rsidP="00DE7831">
      <w:pPr>
        <w:spacing w:after="0" w:line="240" w:lineRule="auto"/>
        <w:jc w:val="both"/>
        <w:rPr>
          <w:rFonts w:ascii="Times New Roman" w:hAnsi="Times New Roman" w:cs="Times New Roman"/>
          <w:sz w:val="20"/>
          <w:szCs w:val="20"/>
        </w:rPr>
      </w:pPr>
      <w:r>
        <w:rPr>
          <w:rFonts w:ascii="Times New Roman" w:hAnsi="Times New Roman" w:cs="Times New Roman"/>
          <w:sz w:val="20"/>
          <w:szCs w:val="20"/>
        </w:rPr>
        <w:t>The hold stability of the SRAM is defined by the HSNM (Hold SNM). In 9T and proposed 11T cell the butterfly curve appear asymmetrical due to the asymmetrical stored structure. Hence the HSNM equals to the smaller one of the two maximum squares. Butterfly curves for HSNM calculation is shown in Fig. 8.</w:t>
      </w:r>
    </w:p>
    <w:p w:rsidR="00DE7831" w:rsidRDefault="00DE7831" w:rsidP="00DE7831">
      <w:pPr>
        <w:spacing w:after="0" w:line="240" w:lineRule="auto"/>
        <w:jc w:val="center"/>
        <w:rPr>
          <w:rFonts w:ascii="Times New Roman" w:hAnsi="Times New Roman" w:cs="Times New Roman"/>
          <w:b/>
          <w:sz w:val="20"/>
          <w:szCs w:val="20"/>
        </w:rPr>
      </w:pPr>
    </w:p>
    <w:p w:rsidR="00DE7831" w:rsidRDefault="00DE7831" w:rsidP="00DE7831">
      <w:pPr>
        <w:spacing w:after="0" w:line="240" w:lineRule="auto"/>
        <w:jc w:val="center"/>
        <w:rPr>
          <w:rFonts w:ascii="Times New Roman" w:hAnsi="Times New Roman" w:cs="Times New Roman"/>
          <w:b/>
          <w:sz w:val="20"/>
          <w:szCs w:val="20"/>
        </w:rPr>
      </w:pPr>
      <w:r w:rsidRPr="00C36D37">
        <w:rPr>
          <w:rFonts w:ascii="Times New Roman" w:hAnsi="Times New Roman" w:cs="Times New Roman"/>
          <w:b/>
          <w:sz w:val="20"/>
          <w:szCs w:val="20"/>
        </w:rPr>
        <w:t>SNM = min (SNM 1, SNM 2)</w:t>
      </w:r>
    </w:p>
    <w:p w:rsidR="00DE7831" w:rsidRPr="00753F11" w:rsidRDefault="00DE7831" w:rsidP="00DE7831">
      <w:pPr>
        <w:spacing w:after="0" w:line="240" w:lineRule="auto"/>
        <w:jc w:val="center"/>
        <w:rPr>
          <w:rFonts w:ascii="Times New Roman" w:hAnsi="Times New Roman" w:cs="Times New Roman"/>
          <w:b/>
          <w:sz w:val="20"/>
          <w:szCs w:val="20"/>
        </w:rPr>
      </w:pPr>
    </w:p>
    <w:p w:rsidR="00332347" w:rsidRDefault="00DE7831" w:rsidP="00332347">
      <w:pPr>
        <w:spacing w:after="0" w:line="240" w:lineRule="auto"/>
        <w:jc w:val="center"/>
        <w:rPr>
          <w:rFonts w:ascii="Times New Roman" w:hAnsi="Times New Roman" w:cs="Times New Roman"/>
          <w:noProof/>
          <w:sz w:val="20"/>
          <w:szCs w:val="20"/>
        </w:rPr>
      </w:pPr>
      <w:r>
        <w:rPr>
          <w:rFonts w:ascii="Times New Roman" w:hAnsi="Times New Roman" w:cs="Times New Roman"/>
          <w:noProof/>
          <w:sz w:val="20"/>
          <w:szCs w:val="20"/>
        </w:rPr>
        <w:drawing>
          <wp:inline distT="0" distB="0" distL="0" distR="0">
            <wp:extent cx="1802423" cy="1752329"/>
            <wp:effectExtent l="0" t="0" r="7620" b="635"/>
            <wp:docPr id="5" name="Picture 5" descr="C:\Users\Dell\Desktop\my Thesis snap shot\Final\6T\HSNM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Dell\Desktop\my Thesis snap shot\Final\6T\HSNM_@.jp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2423" cy="1752329"/>
                    </a:xfrm>
                    <a:prstGeom prst="rect">
                      <a:avLst/>
                    </a:prstGeom>
                    <a:noFill/>
                    <a:ln>
                      <a:noFill/>
                    </a:ln>
                  </pic:spPr>
                </pic:pic>
              </a:graphicData>
            </a:graphic>
          </wp:inline>
        </w:drawing>
      </w:r>
      <w:r>
        <w:rPr>
          <w:rFonts w:ascii="Times New Roman" w:hAnsi="Times New Roman" w:cs="Times New Roman"/>
          <w:noProof/>
          <w:sz w:val="20"/>
          <w:szCs w:val="20"/>
        </w:rPr>
        <w:drawing>
          <wp:inline distT="0" distB="0" distL="0" distR="0">
            <wp:extent cx="1894010" cy="1740877"/>
            <wp:effectExtent l="0" t="0" r="0" b="0"/>
            <wp:docPr id="6" name="Picture 6" descr="C:\Users\Dell\Desktop\my Thesis snap shot\Final\9T\HSNM_1.8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Dell\Desktop\my Thesis snap shot\Final\9T\HSNM_1.8_@.JP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94010" cy="1740877"/>
                    </a:xfrm>
                    <a:prstGeom prst="rect">
                      <a:avLst/>
                    </a:prstGeom>
                    <a:noFill/>
                    <a:ln>
                      <a:noFill/>
                    </a:ln>
                  </pic:spPr>
                </pic:pic>
              </a:graphicData>
            </a:graphic>
          </wp:inline>
        </w:drawing>
      </w:r>
    </w:p>
    <w:p w:rsidR="00332347" w:rsidRDefault="00332347" w:rsidP="00332347">
      <w:pPr>
        <w:spacing w:after="0" w:line="240" w:lineRule="auto"/>
        <w:jc w:val="center"/>
        <w:rPr>
          <w:rFonts w:ascii="Times New Roman" w:hAnsi="Times New Roman" w:cs="Times New Roman"/>
          <w:noProof/>
          <w:sz w:val="20"/>
          <w:szCs w:val="20"/>
        </w:rPr>
      </w:pPr>
      <w:r w:rsidRPr="00DE7831">
        <w:rPr>
          <w:rFonts w:ascii="Times New Roman" w:hAnsi="Times New Roman" w:cs="Times New Roman"/>
          <w:b/>
          <w:i/>
          <w:noProof/>
          <w:sz w:val="18"/>
          <w:szCs w:val="20"/>
        </w:rPr>
        <w:t>(a)                                                          (b</w:t>
      </w:r>
      <w:r>
        <w:rPr>
          <w:rFonts w:ascii="Times New Roman" w:hAnsi="Times New Roman" w:cs="Times New Roman"/>
          <w:b/>
          <w:i/>
          <w:noProof/>
          <w:sz w:val="18"/>
          <w:szCs w:val="20"/>
        </w:rPr>
        <w:t>)</w:t>
      </w:r>
    </w:p>
    <w:p w:rsidR="00332347" w:rsidRDefault="00DE7831" w:rsidP="00332347">
      <w:pPr>
        <w:spacing w:after="0" w:line="240" w:lineRule="auto"/>
        <w:jc w:val="center"/>
        <w:rPr>
          <w:rFonts w:ascii="Times New Roman" w:hAnsi="Times New Roman" w:cs="Times New Roman"/>
          <w:b/>
          <w:i/>
          <w:noProof/>
          <w:sz w:val="18"/>
          <w:szCs w:val="20"/>
        </w:rPr>
      </w:pPr>
      <w:r>
        <w:rPr>
          <w:rFonts w:ascii="Times New Roman" w:hAnsi="Times New Roman" w:cs="Times New Roman"/>
          <w:noProof/>
          <w:sz w:val="20"/>
          <w:szCs w:val="20"/>
        </w:rPr>
        <w:drawing>
          <wp:inline distT="0" distB="0" distL="0" distR="0">
            <wp:extent cx="1857846" cy="1740877"/>
            <wp:effectExtent l="0" t="0" r="9525" b="0"/>
            <wp:docPr id="7" name="Picture 7" descr="C:\Users\Dell\Desktop\my Thesis snap shot\Final\11T\HSNM_1.8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Dell\Desktop\my Thesis snap shot\Final\11T\HSNM_1.8_@.jp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57846" cy="1740877"/>
                    </a:xfrm>
                    <a:prstGeom prst="rect">
                      <a:avLst/>
                    </a:prstGeom>
                    <a:noFill/>
                    <a:ln>
                      <a:noFill/>
                    </a:ln>
                  </pic:spPr>
                </pic:pic>
              </a:graphicData>
            </a:graphic>
          </wp:inline>
        </w:drawing>
      </w:r>
      <w:r w:rsidRPr="00DE7831">
        <w:rPr>
          <w:rFonts w:ascii="Times New Roman" w:hAnsi="Times New Roman" w:cs="Times New Roman"/>
          <w:b/>
          <w:i/>
          <w:noProof/>
          <w:sz w:val="18"/>
          <w:szCs w:val="20"/>
        </w:rPr>
        <w:t xml:space="preserve">                                             </w:t>
      </w:r>
    </w:p>
    <w:p w:rsidR="00DE7831" w:rsidRPr="00332347" w:rsidRDefault="00DE7831" w:rsidP="00332347">
      <w:pPr>
        <w:spacing w:after="0" w:line="240" w:lineRule="auto"/>
        <w:jc w:val="center"/>
        <w:rPr>
          <w:rFonts w:ascii="Times New Roman" w:hAnsi="Times New Roman" w:cs="Times New Roman"/>
          <w:noProof/>
          <w:sz w:val="20"/>
          <w:szCs w:val="20"/>
        </w:rPr>
      </w:pPr>
      <w:r w:rsidRPr="00DE7831">
        <w:rPr>
          <w:rFonts w:ascii="Times New Roman" w:hAnsi="Times New Roman" w:cs="Times New Roman"/>
          <w:b/>
          <w:i/>
          <w:noProof/>
          <w:sz w:val="18"/>
          <w:szCs w:val="20"/>
        </w:rPr>
        <w:t>(c)</w:t>
      </w:r>
    </w:p>
    <w:p w:rsidR="00DE7831" w:rsidRPr="00524165" w:rsidRDefault="00DE7831" w:rsidP="00DE7831">
      <w:pPr>
        <w:spacing w:after="0" w:line="240" w:lineRule="auto"/>
        <w:jc w:val="center"/>
        <w:rPr>
          <w:rFonts w:ascii="Times New Roman" w:hAnsi="Times New Roman" w:cs="Times New Roman"/>
          <w:b/>
          <w:sz w:val="20"/>
          <w:szCs w:val="20"/>
        </w:rPr>
      </w:pPr>
      <w:r w:rsidRPr="00DE7831">
        <w:rPr>
          <w:rFonts w:ascii="Times New Roman" w:hAnsi="Times New Roman" w:cs="Times New Roman"/>
          <w:b/>
          <w:i/>
          <w:noProof/>
          <w:sz w:val="18"/>
          <w:szCs w:val="20"/>
        </w:rPr>
        <w:t>Fig.8. Statistical butterfly curves of Hold mode (a) 6T  (b) 9T (c) Proposed 11</w:t>
      </w:r>
      <w:r>
        <w:rPr>
          <w:rFonts w:ascii="Times New Roman" w:hAnsi="Times New Roman" w:cs="Times New Roman"/>
          <w:b/>
          <w:noProof/>
          <w:sz w:val="20"/>
          <w:szCs w:val="20"/>
        </w:rPr>
        <w:t>T</w:t>
      </w:r>
    </w:p>
    <w:p w:rsidR="00DE7831" w:rsidRDefault="00DE7831" w:rsidP="00DE7831">
      <w:pPr>
        <w:spacing w:after="0" w:line="240" w:lineRule="auto"/>
        <w:rPr>
          <w:rFonts w:ascii="Times New Roman" w:hAnsi="Times New Roman" w:cs="Times New Roman"/>
          <w:b/>
          <w:sz w:val="20"/>
          <w:szCs w:val="20"/>
        </w:rPr>
      </w:pPr>
    </w:p>
    <w:p w:rsidR="00DE7831" w:rsidRPr="00DE7831" w:rsidRDefault="00DE7831" w:rsidP="00DE7831">
      <w:pPr>
        <w:spacing w:after="0" w:line="240" w:lineRule="auto"/>
        <w:rPr>
          <w:rFonts w:ascii="Times New Roman" w:hAnsi="Times New Roman" w:cs="Times New Roman"/>
          <w:b/>
          <w:i/>
          <w:sz w:val="20"/>
          <w:szCs w:val="20"/>
        </w:rPr>
      </w:pPr>
      <w:r w:rsidRPr="00DE7831">
        <w:rPr>
          <w:rFonts w:ascii="Times New Roman" w:hAnsi="Times New Roman" w:cs="Times New Roman"/>
          <w:b/>
          <w:i/>
          <w:sz w:val="20"/>
          <w:szCs w:val="20"/>
        </w:rPr>
        <w:t>Write stability</w:t>
      </w:r>
    </w:p>
    <w:p w:rsidR="00DE7831" w:rsidRDefault="00DE7831" w:rsidP="00DE7831">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Write stability of SRAM cell can be analyzed by </w:t>
      </w:r>
      <w:r w:rsidRPr="00815F05">
        <w:rPr>
          <w:rFonts w:ascii="Times New Roman" w:hAnsi="Times New Roman" w:cs="Times New Roman"/>
          <w:sz w:val="20"/>
          <w:szCs w:val="20"/>
        </w:rPr>
        <w:t xml:space="preserve">Write </w:t>
      </w:r>
      <w:r>
        <w:rPr>
          <w:rFonts w:ascii="Times New Roman" w:hAnsi="Times New Roman" w:cs="Times New Roman"/>
          <w:sz w:val="20"/>
          <w:szCs w:val="20"/>
        </w:rPr>
        <w:t xml:space="preserve">static </w:t>
      </w:r>
      <w:r w:rsidRPr="00815F05">
        <w:rPr>
          <w:rFonts w:ascii="Times New Roman" w:hAnsi="Times New Roman" w:cs="Times New Roman"/>
          <w:sz w:val="20"/>
          <w:szCs w:val="20"/>
        </w:rPr>
        <w:t>Noise Margin</w:t>
      </w:r>
      <w:r>
        <w:rPr>
          <w:rFonts w:ascii="Times New Roman" w:hAnsi="Times New Roman" w:cs="Times New Roman"/>
          <w:sz w:val="20"/>
          <w:szCs w:val="20"/>
        </w:rPr>
        <w:t xml:space="preserve"> (WSNM). </w:t>
      </w:r>
      <w:r w:rsidRPr="00815F05">
        <w:rPr>
          <w:rFonts w:ascii="Times New Roman" w:hAnsi="Times New Roman" w:cs="Times New Roman"/>
          <w:sz w:val="20"/>
          <w:szCs w:val="20"/>
        </w:rPr>
        <w:t>The definition of the conventional W</w:t>
      </w:r>
      <w:r>
        <w:rPr>
          <w:rFonts w:ascii="Times New Roman" w:hAnsi="Times New Roman" w:cs="Times New Roman"/>
          <w:sz w:val="20"/>
          <w:szCs w:val="20"/>
        </w:rPr>
        <w:t>SNM</w:t>
      </w:r>
      <w:r w:rsidRPr="00815F05">
        <w:rPr>
          <w:rFonts w:ascii="Times New Roman" w:hAnsi="Times New Roman" w:cs="Times New Roman"/>
          <w:sz w:val="20"/>
          <w:szCs w:val="20"/>
        </w:rPr>
        <w:t xml:space="preserve"> based on </w:t>
      </w:r>
      <w:r>
        <w:rPr>
          <w:rFonts w:ascii="Times New Roman" w:hAnsi="Times New Roman" w:cs="Times New Roman"/>
          <w:sz w:val="20"/>
          <w:szCs w:val="20"/>
        </w:rPr>
        <w:t xml:space="preserve">the butterfly curve as shown in Fig.9. More WSNM shows better stability. </w:t>
      </w:r>
    </w:p>
    <w:p w:rsidR="00DE7831" w:rsidRDefault="00DE7831" w:rsidP="00DE7831">
      <w:pPr>
        <w:spacing w:after="0" w:line="240" w:lineRule="auto"/>
        <w:jc w:val="both"/>
        <w:rPr>
          <w:rFonts w:ascii="Times New Roman" w:hAnsi="Times New Roman" w:cs="Times New Roman"/>
          <w:sz w:val="20"/>
          <w:szCs w:val="20"/>
        </w:rPr>
      </w:pPr>
    </w:p>
    <w:p w:rsidR="00DE7831" w:rsidRPr="00DE7831" w:rsidRDefault="00DE7831" w:rsidP="00DE7831">
      <w:pPr>
        <w:spacing w:after="0" w:line="240" w:lineRule="auto"/>
        <w:jc w:val="center"/>
        <w:rPr>
          <w:rFonts w:ascii="Times New Roman" w:hAnsi="Times New Roman" w:cs="Times New Roman"/>
          <w:b/>
          <w:i/>
          <w:sz w:val="18"/>
          <w:szCs w:val="20"/>
        </w:rPr>
      </w:pPr>
      <w:r w:rsidRPr="00DE7831">
        <w:rPr>
          <w:rFonts w:ascii="Times New Roman" w:hAnsi="Times New Roman" w:cs="Times New Roman"/>
          <w:b/>
          <w:i/>
          <w:noProof/>
          <w:sz w:val="18"/>
          <w:szCs w:val="20"/>
        </w:rPr>
        <w:drawing>
          <wp:inline distT="0" distB="0" distL="0" distR="0">
            <wp:extent cx="1801091" cy="1620011"/>
            <wp:effectExtent l="0" t="0" r="8890" b="0"/>
            <wp:docPr id="10" name="Picture 10" descr="C:\Users\Dell\Desktop\my Thesis snap shot\Final\6T\WSNM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Dell\Desktop\my Thesis snap shot\Final\6T\WSNM_@.jp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02293" cy="1621092"/>
                    </a:xfrm>
                    <a:prstGeom prst="rect">
                      <a:avLst/>
                    </a:prstGeom>
                    <a:noFill/>
                    <a:ln>
                      <a:noFill/>
                    </a:ln>
                  </pic:spPr>
                </pic:pic>
              </a:graphicData>
            </a:graphic>
          </wp:inline>
        </w:drawing>
      </w:r>
      <w:r w:rsidRPr="00DE7831">
        <w:rPr>
          <w:rFonts w:ascii="Times New Roman" w:hAnsi="Times New Roman" w:cs="Times New Roman"/>
          <w:b/>
          <w:i/>
          <w:noProof/>
          <w:sz w:val="18"/>
          <w:szCs w:val="20"/>
        </w:rPr>
        <w:drawing>
          <wp:inline distT="0" distB="0" distL="0" distR="0">
            <wp:extent cx="1717964" cy="1615210"/>
            <wp:effectExtent l="0" t="0" r="0" b="4445"/>
            <wp:docPr id="16" name="Picture 16" descr="C:\Users\Dell\Desktop\my Thesis snap shot\Final\9T\WSNM_1.8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Dell\Desktop\my Thesis snap shot\Final\9T\WSNM_1.8_@.jp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23238" cy="1620168"/>
                    </a:xfrm>
                    <a:prstGeom prst="rect">
                      <a:avLst/>
                    </a:prstGeom>
                    <a:noFill/>
                    <a:ln>
                      <a:noFill/>
                    </a:ln>
                  </pic:spPr>
                </pic:pic>
              </a:graphicData>
            </a:graphic>
          </wp:inline>
        </w:drawing>
      </w:r>
      <w:r w:rsidRPr="00DE7831">
        <w:rPr>
          <w:rFonts w:ascii="Times New Roman" w:hAnsi="Times New Roman" w:cs="Times New Roman"/>
          <w:b/>
          <w:i/>
          <w:noProof/>
          <w:sz w:val="18"/>
          <w:szCs w:val="20"/>
        </w:rPr>
        <w:drawing>
          <wp:inline distT="0" distB="0" distL="0" distR="0">
            <wp:extent cx="1721580" cy="1620982"/>
            <wp:effectExtent l="0" t="0" r="0" b="0"/>
            <wp:docPr id="17" name="Picture 17" descr="C:\Users\Dell\Desktop\my Thesis snap shot\Final\11T\WSNM_1.8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Dell\Desktop\my Thesis snap shot\Final\11T\WSNM_1.8_@.jp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30231" cy="1629128"/>
                    </a:xfrm>
                    <a:prstGeom prst="rect">
                      <a:avLst/>
                    </a:prstGeom>
                    <a:noFill/>
                    <a:ln>
                      <a:noFill/>
                    </a:ln>
                  </pic:spPr>
                </pic:pic>
              </a:graphicData>
            </a:graphic>
          </wp:inline>
        </w:drawing>
      </w:r>
    </w:p>
    <w:p w:rsidR="00DE7831" w:rsidRPr="00DE7831" w:rsidRDefault="00DE7831" w:rsidP="00DE7831">
      <w:pPr>
        <w:spacing w:after="0" w:line="240" w:lineRule="auto"/>
        <w:jc w:val="center"/>
        <w:rPr>
          <w:rFonts w:ascii="Times New Roman" w:hAnsi="Times New Roman" w:cs="Times New Roman"/>
          <w:b/>
          <w:i/>
          <w:noProof/>
          <w:sz w:val="18"/>
          <w:szCs w:val="20"/>
        </w:rPr>
      </w:pPr>
      <w:r w:rsidRPr="00DE7831">
        <w:rPr>
          <w:rFonts w:ascii="Times New Roman" w:hAnsi="Times New Roman" w:cs="Times New Roman"/>
          <w:b/>
          <w:i/>
          <w:noProof/>
          <w:sz w:val="18"/>
          <w:szCs w:val="20"/>
        </w:rPr>
        <w:t>(a)                                                          (b)                                                        (c)</w:t>
      </w:r>
    </w:p>
    <w:p w:rsidR="00DE7831" w:rsidRPr="00DE7831" w:rsidRDefault="00DE7831" w:rsidP="00DE7831">
      <w:pPr>
        <w:spacing w:after="0" w:line="240" w:lineRule="auto"/>
        <w:jc w:val="center"/>
        <w:rPr>
          <w:rFonts w:ascii="Times New Roman" w:hAnsi="Times New Roman" w:cs="Times New Roman"/>
          <w:b/>
          <w:i/>
          <w:sz w:val="18"/>
          <w:szCs w:val="20"/>
        </w:rPr>
      </w:pPr>
      <w:r w:rsidRPr="00DE7831">
        <w:rPr>
          <w:rFonts w:ascii="Times New Roman" w:hAnsi="Times New Roman" w:cs="Times New Roman"/>
          <w:b/>
          <w:i/>
          <w:noProof/>
          <w:sz w:val="18"/>
          <w:szCs w:val="20"/>
        </w:rPr>
        <w:t>Fig.9. Statistical butterfly curves of write mode (a) 6T  (b) 9T (c) Proposed 11T</w:t>
      </w:r>
    </w:p>
    <w:p w:rsidR="00DE7831" w:rsidRDefault="00DE7831" w:rsidP="00DE7831">
      <w:pPr>
        <w:spacing w:after="0" w:line="240" w:lineRule="auto"/>
        <w:rPr>
          <w:rFonts w:ascii="Times New Roman" w:hAnsi="Times New Roman" w:cs="Times New Roman"/>
          <w:b/>
          <w:i/>
          <w:sz w:val="20"/>
          <w:szCs w:val="20"/>
        </w:rPr>
      </w:pPr>
    </w:p>
    <w:p w:rsidR="00DE7831" w:rsidRPr="00DE7831" w:rsidRDefault="00DE7831" w:rsidP="00DE7831">
      <w:pPr>
        <w:spacing w:after="0" w:line="240" w:lineRule="auto"/>
        <w:rPr>
          <w:rFonts w:ascii="Times New Roman" w:hAnsi="Times New Roman" w:cs="Times New Roman"/>
          <w:b/>
          <w:i/>
          <w:sz w:val="20"/>
          <w:szCs w:val="20"/>
        </w:rPr>
      </w:pPr>
      <w:r w:rsidRPr="00DE7831">
        <w:rPr>
          <w:rFonts w:ascii="Times New Roman" w:hAnsi="Times New Roman" w:cs="Times New Roman"/>
          <w:b/>
          <w:i/>
          <w:sz w:val="20"/>
          <w:szCs w:val="20"/>
        </w:rPr>
        <w:t>Read stability</w:t>
      </w:r>
    </w:p>
    <w:p w:rsidR="00DE7831" w:rsidRDefault="00DE7831" w:rsidP="00DE7831">
      <w:pPr>
        <w:spacing w:after="0" w:line="240" w:lineRule="auto"/>
        <w:jc w:val="both"/>
        <w:rPr>
          <w:rFonts w:ascii="Times New Roman" w:hAnsi="Times New Roman" w:cs="Times New Roman"/>
          <w:sz w:val="20"/>
          <w:szCs w:val="20"/>
        </w:rPr>
      </w:pPr>
      <w:r>
        <w:rPr>
          <w:rFonts w:ascii="Times New Roman" w:hAnsi="Times New Roman" w:cs="Times New Roman"/>
          <w:sz w:val="20"/>
          <w:szCs w:val="20"/>
        </w:rPr>
        <w:t>Read</w:t>
      </w:r>
      <w:r w:rsidRPr="00673D7D">
        <w:rPr>
          <w:rFonts w:ascii="Times New Roman" w:hAnsi="Times New Roman" w:cs="Times New Roman"/>
          <w:sz w:val="20"/>
          <w:szCs w:val="20"/>
        </w:rPr>
        <w:t xml:space="preserve"> stability of SRAM cell </w:t>
      </w:r>
      <w:r>
        <w:rPr>
          <w:rFonts w:ascii="Times New Roman" w:hAnsi="Times New Roman" w:cs="Times New Roman"/>
          <w:sz w:val="20"/>
          <w:szCs w:val="20"/>
        </w:rPr>
        <w:t xml:space="preserve">also </w:t>
      </w:r>
      <w:r w:rsidRPr="00673D7D">
        <w:rPr>
          <w:rFonts w:ascii="Times New Roman" w:hAnsi="Times New Roman" w:cs="Times New Roman"/>
          <w:sz w:val="20"/>
          <w:szCs w:val="20"/>
        </w:rPr>
        <w:t>can</w:t>
      </w:r>
      <w:r>
        <w:rPr>
          <w:rFonts w:ascii="Times New Roman" w:hAnsi="Times New Roman" w:cs="Times New Roman"/>
          <w:sz w:val="20"/>
          <w:szCs w:val="20"/>
        </w:rPr>
        <w:t xml:space="preserve"> </w:t>
      </w:r>
      <w:r w:rsidRPr="00673D7D">
        <w:rPr>
          <w:rFonts w:ascii="Times New Roman" w:hAnsi="Times New Roman" w:cs="Times New Roman"/>
          <w:sz w:val="20"/>
          <w:szCs w:val="20"/>
        </w:rPr>
        <w:t xml:space="preserve">be analyzed by Write static Noise Margin (WSNM). The definition of the conventional </w:t>
      </w:r>
      <w:r>
        <w:rPr>
          <w:rFonts w:ascii="Times New Roman" w:hAnsi="Times New Roman" w:cs="Times New Roman"/>
          <w:sz w:val="20"/>
          <w:szCs w:val="20"/>
        </w:rPr>
        <w:t>R</w:t>
      </w:r>
      <w:r w:rsidRPr="00673D7D">
        <w:rPr>
          <w:rFonts w:ascii="Times New Roman" w:hAnsi="Times New Roman" w:cs="Times New Roman"/>
          <w:sz w:val="20"/>
          <w:szCs w:val="20"/>
        </w:rPr>
        <w:t>SNM based on the butterfly curve as shown in Fig.</w:t>
      </w:r>
      <w:r>
        <w:rPr>
          <w:rFonts w:ascii="Times New Roman" w:hAnsi="Times New Roman" w:cs="Times New Roman"/>
          <w:sz w:val="20"/>
          <w:szCs w:val="20"/>
        </w:rPr>
        <w:t>10</w:t>
      </w:r>
      <w:r w:rsidRPr="00673D7D">
        <w:rPr>
          <w:rFonts w:ascii="Times New Roman" w:hAnsi="Times New Roman" w:cs="Times New Roman"/>
          <w:sz w:val="20"/>
          <w:szCs w:val="20"/>
        </w:rPr>
        <w:t xml:space="preserve">. More </w:t>
      </w:r>
      <w:r>
        <w:rPr>
          <w:rFonts w:ascii="Times New Roman" w:hAnsi="Times New Roman" w:cs="Times New Roman"/>
          <w:sz w:val="20"/>
          <w:szCs w:val="20"/>
        </w:rPr>
        <w:t>R</w:t>
      </w:r>
      <w:r w:rsidRPr="00673D7D">
        <w:rPr>
          <w:rFonts w:ascii="Times New Roman" w:hAnsi="Times New Roman" w:cs="Times New Roman"/>
          <w:sz w:val="20"/>
          <w:szCs w:val="20"/>
        </w:rPr>
        <w:t>SNM shows better</w:t>
      </w:r>
      <w:r>
        <w:rPr>
          <w:rFonts w:ascii="Times New Roman" w:hAnsi="Times New Roman" w:cs="Times New Roman"/>
          <w:sz w:val="20"/>
          <w:szCs w:val="20"/>
        </w:rPr>
        <w:t xml:space="preserve"> the read stability</w:t>
      </w:r>
      <w:r w:rsidRPr="00673D7D">
        <w:rPr>
          <w:rFonts w:ascii="Times New Roman" w:hAnsi="Times New Roman" w:cs="Times New Roman"/>
          <w:sz w:val="20"/>
          <w:szCs w:val="20"/>
        </w:rPr>
        <w:t xml:space="preserve">. </w:t>
      </w:r>
    </w:p>
    <w:p w:rsidR="00DE7831" w:rsidRDefault="00DE7831" w:rsidP="00DE7831">
      <w:pPr>
        <w:spacing w:after="0" w:line="240" w:lineRule="auto"/>
        <w:jc w:val="both"/>
        <w:rPr>
          <w:rFonts w:ascii="Times New Roman" w:hAnsi="Times New Roman" w:cs="Times New Roman"/>
          <w:sz w:val="20"/>
          <w:szCs w:val="20"/>
        </w:rPr>
      </w:pPr>
    </w:p>
    <w:p w:rsidR="00DE7831" w:rsidRPr="00DE7831" w:rsidRDefault="00DE7831" w:rsidP="00DE7831">
      <w:pPr>
        <w:spacing w:after="0" w:line="240" w:lineRule="auto"/>
        <w:jc w:val="both"/>
        <w:rPr>
          <w:rFonts w:ascii="Times New Roman" w:hAnsi="Times New Roman" w:cs="Times New Roman"/>
          <w:i/>
          <w:sz w:val="18"/>
          <w:szCs w:val="20"/>
        </w:rPr>
      </w:pPr>
      <w:r w:rsidRPr="00DE7831">
        <w:rPr>
          <w:rFonts w:ascii="Times New Roman" w:hAnsi="Times New Roman" w:cs="Times New Roman"/>
          <w:i/>
          <w:noProof/>
          <w:sz w:val="18"/>
          <w:szCs w:val="20"/>
        </w:rPr>
        <w:drawing>
          <wp:inline distT="0" distB="0" distL="0" distR="0">
            <wp:extent cx="1724891" cy="1631490"/>
            <wp:effectExtent l="0" t="0" r="8890" b="6985"/>
            <wp:docPr id="18" name="Picture 18" descr="C:\Users\Dell\Desktop\my Thesis snap shot\Final\6T\RSNM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Dell\Desktop\my Thesis snap shot\Final\6T\RSNM_@.jp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726719" cy="1633219"/>
                    </a:xfrm>
                    <a:prstGeom prst="rect">
                      <a:avLst/>
                    </a:prstGeom>
                    <a:noFill/>
                    <a:ln>
                      <a:noFill/>
                    </a:ln>
                  </pic:spPr>
                </pic:pic>
              </a:graphicData>
            </a:graphic>
          </wp:inline>
        </w:drawing>
      </w:r>
      <w:r w:rsidRPr="00DE7831">
        <w:rPr>
          <w:rFonts w:ascii="Times New Roman" w:hAnsi="Times New Roman" w:cs="Times New Roman"/>
          <w:i/>
          <w:sz w:val="18"/>
          <w:szCs w:val="20"/>
        </w:rPr>
        <w:t xml:space="preserve">   </w:t>
      </w:r>
      <w:r w:rsidRPr="00DE7831">
        <w:rPr>
          <w:rFonts w:ascii="Times New Roman" w:hAnsi="Times New Roman" w:cs="Times New Roman"/>
          <w:i/>
          <w:noProof/>
          <w:sz w:val="18"/>
          <w:szCs w:val="20"/>
        </w:rPr>
        <w:drawing>
          <wp:inline distT="0" distB="0" distL="0" distR="0">
            <wp:extent cx="1794164" cy="1624744"/>
            <wp:effectExtent l="0" t="0" r="0" b="0"/>
            <wp:docPr id="2" name="Picture 3" descr="C:\Users\Dell\Desktop\my Thesis snap shot\Final\9T\RSNM_1.8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Dell\Desktop\my Thesis snap shot\Final\9T\RSNM_1.8_@.jp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05172" cy="1634712"/>
                    </a:xfrm>
                    <a:prstGeom prst="rect">
                      <a:avLst/>
                    </a:prstGeom>
                    <a:noFill/>
                    <a:ln>
                      <a:noFill/>
                    </a:ln>
                  </pic:spPr>
                </pic:pic>
              </a:graphicData>
            </a:graphic>
          </wp:inline>
        </w:drawing>
      </w:r>
      <w:r w:rsidRPr="00DE7831">
        <w:rPr>
          <w:rFonts w:ascii="Times New Roman" w:hAnsi="Times New Roman" w:cs="Times New Roman"/>
          <w:i/>
          <w:sz w:val="18"/>
          <w:szCs w:val="20"/>
        </w:rPr>
        <w:t xml:space="preserve">   </w:t>
      </w:r>
      <w:r w:rsidRPr="00DE7831">
        <w:rPr>
          <w:rFonts w:ascii="Times New Roman" w:hAnsi="Times New Roman" w:cs="Times New Roman"/>
          <w:i/>
          <w:noProof/>
          <w:sz w:val="18"/>
          <w:szCs w:val="20"/>
        </w:rPr>
        <w:drawing>
          <wp:inline distT="0" distB="0" distL="0" distR="0">
            <wp:extent cx="1801091" cy="1607127"/>
            <wp:effectExtent l="0" t="0" r="8890" b="0"/>
            <wp:docPr id="9" name="Picture 9" descr="C:\Users\Dell\Desktop\my Thesis snap shot\Final\11T\RSNM_1.8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Dell\Desktop\my Thesis snap shot\Final\11T\RSNM_1.8_@.jpg"/>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10701" cy="1615702"/>
                    </a:xfrm>
                    <a:prstGeom prst="rect">
                      <a:avLst/>
                    </a:prstGeom>
                    <a:noFill/>
                    <a:ln>
                      <a:noFill/>
                    </a:ln>
                  </pic:spPr>
                </pic:pic>
              </a:graphicData>
            </a:graphic>
          </wp:inline>
        </w:drawing>
      </w:r>
    </w:p>
    <w:p w:rsidR="00DE7831" w:rsidRPr="00332347" w:rsidRDefault="00DE7831" w:rsidP="00332347">
      <w:pPr>
        <w:spacing w:after="0" w:line="240" w:lineRule="auto"/>
        <w:jc w:val="center"/>
        <w:rPr>
          <w:rFonts w:ascii="Times New Roman" w:hAnsi="Times New Roman" w:cs="Times New Roman"/>
          <w:b/>
          <w:i/>
          <w:noProof/>
          <w:sz w:val="18"/>
          <w:szCs w:val="20"/>
        </w:rPr>
      </w:pPr>
      <w:r w:rsidRPr="00332347">
        <w:rPr>
          <w:rFonts w:ascii="Times New Roman" w:hAnsi="Times New Roman" w:cs="Times New Roman"/>
          <w:b/>
          <w:i/>
          <w:noProof/>
          <w:sz w:val="18"/>
          <w:szCs w:val="20"/>
        </w:rPr>
        <w:t>(a)                                                          (b)                                                        (c)</w:t>
      </w:r>
    </w:p>
    <w:p w:rsidR="00DE7831" w:rsidRPr="00DE7831" w:rsidRDefault="00DE7831" w:rsidP="00DE7831">
      <w:pPr>
        <w:spacing w:after="0" w:line="240" w:lineRule="auto"/>
        <w:jc w:val="center"/>
        <w:rPr>
          <w:rFonts w:ascii="Times New Roman" w:hAnsi="Times New Roman" w:cs="Times New Roman"/>
          <w:b/>
          <w:i/>
          <w:sz w:val="18"/>
          <w:szCs w:val="20"/>
        </w:rPr>
      </w:pPr>
      <w:r w:rsidRPr="00DE7831">
        <w:rPr>
          <w:rFonts w:ascii="Times New Roman" w:hAnsi="Times New Roman" w:cs="Times New Roman"/>
          <w:b/>
          <w:i/>
          <w:noProof/>
          <w:sz w:val="18"/>
          <w:szCs w:val="20"/>
        </w:rPr>
        <w:t>Fig.10. Statistical butterfly curves of read mode (a) 6T  (b) 9T (c) Proposed 11T</w:t>
      </w:r>
    </w:p>
    <w:p w:rsidR="00DE7831" w:rsidRDefault="00DE7831" w:rsidP="00DE7831">
      <w:pPr>
        <w:spacing w:after="0" w:line="240" w:lineRule="auto"/>
        <w:rPr>
          <w:rFonts w:ascii="Times New Roman" w:hAnsi="Times New Roman" w:cs="Times New Roman"/>
          <w:b/>
          <w:sz w:val="20"/>
          <w:szCs w:val="20"/>
        </w:rPr>
      </w:pPr>
    </w:p>
    <w:p w:rsidR="00DE7831" w:rsidRDefault="00DE7831" w:rsidP="00DE7831">
      <w:pPr>
        <w:spacing w:after="0" w:line="240" w:lineRule="auto"/>
        <w:jc w:val="both"/>
        <w:rPr>
          <w:rFonts w:ascii="Times New Roman" w:hAnsi="Times New Roman" w:cs="Times New Roman"/>
          <w:sz w:val="20"/>
          <w:szCs w:val="20"/>
        </w:rPr>
      </w:pPr>
      <w:r>
        <w:rPr>
          <w:rFonts w:ascii="Times New Roman" w:hAnsi="Times New Roman" w:cs="Times New Roman"/>
          <w:sz w:val="20"/>
          <w:szCs w:val="20"/>
        </w:rPr>
        <w:t>Comparison of the SNM of different design can be analyzed by the table IV. The table clearly shows that the proposed design has better stability as compare to 6T and 9T SRAM cell in all three modes i.e. hold mode, read mode and write mode.</w:t>
      </w:r>
    </w:p>
    <w:p w:rsidR="00332347" w:rsidRPr="00D14E86" w:rsidRDefault="00332347" w:rsidP="00DE7831">
      <w:pPr>
        <w:spacing w:after="0" w:line="240" w:lineRule="auto"/>
        <w:jc w:val="both"/>
        <w:rPr>
          <w:rFonts w:ascii="Times New Roman" w:hAnsi="Times New Roman" w:cs="Times New Roman"/>
          <w:sz w:val="20"/>
          <w:szCs w:val="20"/>
        </w:rPr>
      </w:pPr>
    </w:p>
    <w:p w:rsidR="00DE7831" w:rsidRPr="00DE7831" w:rsidRDefault="00DE7831" w:rsidP="00DE7831">
      <w:pPr>
        <w:spacing w:after="0" w:line="240" w:lineRule="auto"/>
        <w:jc w:val="center"/>
        <w:rPr>
          <w:rFonts w:ascii="Times New Roman" w:hAnsi="Times New Roman" w:cs="Times New Roman"/>
          <w:b/>
          <w:i/>
          <w:sz w:val="20"/>
          <w:szCs w:val="20"/>
        </w:rPr>
      </w:pPr>
      <w:r w:rsidRPr="00DE7831">
        <w:rPr>
          <w:rFonts w:ascii="Times New Roman" w:hAnsi="Times New Roman" w:cs="Times New Roman"/>
          <w:b/>
          <w:i/>
          <w:sz w:val="20"/>
          <w:szCs w:val="20"/>
        </w:rPr>
        <w:t>Table IV: - SNM of existing and proposed SRAM cell at 1.8V</w:t>
      </w:r>
    </w:p>
    <w:tbl>
      <w:tblPr>
        <w:tblStyle w:val="TableGrid"/>
        <w:tblpPr w:leftFromText="180" w:rightFromText="180" w:vertAnchor="text" w:horzAnchor="margin" w:tblpXSpec="center" w:tblpY="170"/>
        <w:tblW w:w="0" w:type="auto"/>
        <w:tblLook w:val="04A0" w:firstRow="1" w:lastRow="0" w:firstColumn="1" w:lastColumn="0" w:noHBand="0" w:noVBand="1"/>
      </w:tblPr>
      <w:tblGrid>
        <w:gridCol w:w="1986"/>
        <w:gridCol w:w="1801"/>
        <w:gridCol w:w="1764"/>
        <w:gridCol w:w="1764"/>
      </w:tblGrid>
      <w:tr w:rsidR="00DE7831" w:rsidRPr="005748C8" w:rsidTr="00ED6A3C">
        <w:trPr>
          <w:trHeight w:val="460"/>
        </w:trPr>
        <w:tc>
          <w:tcPr>
            <w:tcW w:w="1986" w:type="dxa"/>
          </w:tcPr>
          <w:p w:rsidR="00DE7831" w:rsidRPr="005748C8" w:rsidRDefault="00DE7831" w:rsidP="00DE7831">
            <w:pPr>
              <w:jc w:val="center"/>
              <w:rPr>
                <w:rFonts w:ascii="Times New Roman" w:hAnsi="Times New Roman" w:cs="Times New Roman"/>
                <w:b/>
                <w:sz w:val="20"/>
                <w:szCs w:val="20"/>
              </w:rPr>
            </w:pPr>
            <w:r w:rsidRPr="005748C8">
              <w:rPr>
                <w:rFonts w:ascii="Times New Roman" w:hAnsi="Times New Roman" w:cs="Times New Roman"/>
                <w:b/>
                <w:sz w:val="20"/>
                <w:szCs w:val="20"/>
              </w:rPr>
              <w:t>SRAM CELL</w:t>
            </w:r>
          </w:p>
        </w:tc>
        <w:tc>
          <w:tcPr>
            <w:tcW w:w="1801" w:type="dxa"/>
          </w:tcPr>
          <w:p w:rsidR="00DE7831" w:rsidRPr="005748C8" w:rsidRDefault="00DE7831" w:rsidP="00DE7831">
            <w:pPr>
              <w:jc w:val="center"/>
              <w:rPr>
                <w:rFonts w:ascii="Times New Roman" w:hAnsi="Times New Roman" w:cs="Times New Roman"/>
                <w:b/>
                <w:sz w:val="20"/>
                <w:szCs w:val="20"/>
              </w:rPr>
            </w:pPr>
            <w:r>
              <w:rPr>
                <w:rFonts w:ascii="Times New Roman" w:hAnsi="Times New Roman" w:cs="Times New Roman"/>
                <w:b/>
                <w:sz w:val="20"/>
                <w:szCs w:val="20"/>
              </w:rPr>
              <w:t>HSNM</w:t>
            </w:r>
          </w:p>
        </w:tc>
        <w:tc>
          <w:tcPr>
            <w:tcW w:w="1764" w:type="dxa"/>
          </w:tcPr>
          <w:p w:rsidR="00DE7831" w:rsidRPr="005748C8" w:rsidRDefault="00DE7831" w:rsidP="00DE7831">
            <w:pPr>
              <w:jc w:val="center"/>
              <w:rPr>
                <w:rFonts w:ascii="Times New Roman" w:hAnsi="Times New Roman" w:cs="Times New Roman"/>
                <w:b/>
                <w:sz w:val="20"/>
                <w:szCs w:val="20"/>
              </w:rPr>
            </w:pPr>
            <w:r>
              <w:rPr>
                <w:rFonts w:ascii="Times New Roman" w:hAnsi="Times New Roman" w:cs="Times New Roman"/>
                <w:b/>
                <w:sz w:val="20"/>
                <w:szCs w:val="20"/>
              </w:rPr>
              <w:t>WSNM</w:t>
            </w:r>
          </w:p>
        </w:tc>
        <w:tc>
          <w:tcPr>
            <w:tcW w:w="1764" w:type="dxa"/>
          </w:tcPr>
          <w:p w:rsidR="00DE7831" w:rsidRPr="005748C8" w:rsidRDefault="00DE7831" w:rsidP="00DE7831">
            <w:pPr>
              <w:jc w:val="center"/>
              <w:rPr>
                <w:rFonts w:ascii="Times New Roman" w:hAnsi="Times New Roman" w:cs="Times New Roman"/>
                <w:b/>
                <w:sz w:val="20"/>
                <w:szCs w:val="20"/>
              </w:rPr>
            </w:pPr>
            <w:r>
              <w:rPr>
                <w:rFonts w:ascii="Times New Roman" w:hAnsi="Times New Roman" w:cs="Times New Roman"/>
                <w:b/>
                <w:sz w:val="20"/>
                <w:szCs w:val="20"/>
              </w:rPr>
              <w:t>RSNM</w:t>
            </w:r>
          </w:p>
        </w:tc>
      </w:tr>
      <w:tr w:rsidR="00DE7831" w:rsidRPr="005748C8" w:rsidTr="00ED6A3C">
        <w:trPr>
          <w:trHeight w:val="460"/>
        </w:trPr>
        <w:tc>
          <w:tcPr>
            <w:tcW w:w="1986" w:type="dxa"/>
          </w:tcPr>
          <w:p w:rsidR="00DE7831" w:rsidRPr="005748C8" w:rsidRDefault="00DE7831" w:rsidP="00DE7831">
            <w:pPr>
              <w:jc w:val="center"/>
              <w:rPr>
                <w:rFonts w:ascii="Times New Roman" w:hAnsi="Times New Roman" w:cs="Times New Roman"/>
                <w:b/>
                <w:sz w:val="20"/>
                <w:szCs w:val="20"/>
              </w:rPr>
            </w:pPr>
            <w:r w:rsidRPr="005748C8">
              <w:rPr>
                <w:rFonts w:ascii="Times New Roman" w:hAnsi="Times New Roman" w:cs="Times New Roman"/>
                <w:b/>
                <w:sz w:val="20"/>
                <w:szCs w:val="20"/>
              </w:rPr>
              <w:t>6T SRAM</w:t>
            </w:r>
          </w:p>
        </w:tc>
        <w:tc>
          <w:tcPr>
            <w:tcW w:w="1801" w:type="dxa"/>
          </w:tcPr>
          <w:p w:rsidR="00DE7831" w:rsidRPr="005748C8" w:rsidRDefault="00DE7831" w:rsidP="00DE7831">
            <w:pPr>
              <w:jc w:val="center"/>
              <w:rPr>
                <w:rFonts w:ascii="Times New Roman" w:hAnsi="Times New Roman" w:cs="Times New Roman"/>
                <w:sz w:val="20"/>
                <w:szCs w:val="20"/>
              </w:rPr>
            </w:pPr>
            <w:r>
              <w:rPr>
                <w:rFonts w:ascii="Times New Roman" w:hAnsi="Times New Roman" w:cs="Times New Roman"/>
                <w:sz w:val="20"/>
                <w:szCs w:val="20"/>
              </w:rPr>
              <w:t>528 mV</w:t>
            </w:r>
          </w:p>
        </w:tc>
        <w:tc>
          <w:tcPr>
            <w:tcW w:w="1764" w:type="dxa"/>
          </w:tcPr>
          <w:p w:rsidR="00DE7831" w:rsidRPr="005748C8" w:rsidRDefault="00DE7831" w:rsidP="00DE7831">
            <w:pPr>
              <w:jc w:val="center"/>
              <w:rPr>
                <w:rFonts w:ascii="Times New Roman" w:hAnsi="Times New Roman" w:cs="Times New Roman"/>
                <w:sz w:val="20"/>
                <w:szCs w:val="20"/>
              </w:rPr>
            </w:pPr>
            <w:r>
              <w:rPr>
                <w:rFonts w:ascii="Times New Roman" w:hAnsi="Times New Roman" w:cs="Times New Roman"/>
                <w:sz w:val="20"/>
                <w:szCs w:val="20"/>
              </w:rPr>
              <w:t>460 mV</w:t>
            </w:r>
          </w:p>
        </w:tc>
        <w:tc>
          <w:tcPr>
            <w:tcW w:w="1764" w:type="dxa"/>
          </w:tcPr>
          <w:p w:rsidR="00DE7831" w:rsidRPr="005748C8" w:rsidRDefault="00DE7831" w:rsidP="00DE7831">
            <w:pPr>
              <w:jc w:val="center"/>
              <w:rPr>
                <w:rFonts w:ascii="Times New Roman" w:hAnsi="Times New Roman" w:cs="Times New Roman"/>
                <w:sz w:val="20"/>
                <w:szCs w:val="20"/>
              </w:rPr>
            </w:pPr>
            <w:r>
              <w:rPr>
                <w:rFonts w:ascii="Times New Roman" w:hAnsi="Times New Roman" w:cs="Times New Roman"/>
                <w:sz w:val="20"/>
                <w:szCs w:val="20"/>
              </w:rPr>
              <w:t>83 mV</w:t>
            </w:r>
          </w:p>
        </w:tc>
      </w:tr>
      <w:tr w:rsidR="00DE7831" w:rsidRPr="005748C8" w:rsidTr="00ED6A3C">
        <w:trPr>
          <w:trHeight w:val="460"/>
        </w:trPr>
        <w:tc>
          <w:tcPr>
            <w:tcW w:w="1986" w:type="dxa"/>
          </w:tcPr>
          <w:p w:rsidR="00DE7831" w:rsidRPr="005748C8" w:rsidRDefault="00DE7831" w:rsidP="00DE7831">
            <w:pPr>
              <w:jc w:val="center"/>
              <w:rPr>
                <w:rFonts w:ascii="Times New Roman" w:hAnsi="Times New Roman" w:cs="Times New Roman"/>
                <w:b/>
                <w:sz w:val="20"/>
                <w:szCs w:val="20"/>
              </w:rPr>
            </w:pPr>
            <w:r>
              <w:rPr>
                <w:rFonts w:ascii="Times New Roman" w:hAnsi="Times New Roman" w:cs="Times New Roman"/>
                <w:b/>
                <w:sz w:val="20"/>
                <w:szCs w:val="20"/>
              </w:rPr>
              <w:t>7</w:t>
            </w:r>
            <w:r w:rsidRPr="005748C8">
              <w:rPr>
                <w:rFonts w:ascii="Times New Roman" w:hAnsi="Times New Roman" w:cs="Times New Roman"/>
                <w:b/>
                <w:sz w:val="20"/>
                <w:szCs w:val="20"/>
              </w:rPr>
              <w:t>T SRAM</w:t>
            </w:r>
          </w:p>
        </w:tc>
        <w:tc>
          <w:tcPr>
            <w:tcW w:w="1801" w:type="dxa"/>
          </w:tcPr>
          <w:p w:rsidR="00DE7831" w:rsidRPr="005748C8" w:rsidRDefault="00DE7831" w:rsidP="00DE7831">
            <w:pPr>
              <w:jc w:val="center"/>
              <w:rPr>
                <w:rFonts w:ascii="Times New Roman" w:hAnsi="Times New Roman" w:cs="Times New Roman"/>
                <w:sz w:val="20"/>
                <w:szCs w:val="20"/>
              </w:rPr>
            </w:pPr>
            <w:r>
              <w:rPr>
                <w:rFonts w:ascii="Times New Roman" w:hAnsi="Times New Roman" w:cs="Times New Roman"/>
                <w:sz w:val="20"/>
                <w:szCs w:val="20"/>
              </w:rPr>
              <w:t>532 mV</w:t>
            </w:r>
          </w:p>
        </w:tc>
        <w:tc>
          <w:tcPr>
            <w:tcW w:w="1764" w:type="dxa"/>
          </w:tcPr>
          <w:p w:rsidR="00DE7831" w:rsidRPr="005748C8" w:rsidRDefault="00DE7831" w:rsidP="00DE7831">
            <w:pPr>
              <w:jc w:val="center"/>
              <w:rPr>
                <w:rFonts w:ascii="Times New Roman" w:hAnsi="Times New Roman" w:cs="Times New Roman"/>
                <w:sz w:val="20"/>
                <w:szCs w:val="20"/>
              </w:rPr>
            </w:pPr>
            <w:r>
              <w:rPr>
                <w:rFonts w:ascii="Times New Roman" w:hAnsi="Times New Roman" w:cs="Times New Roman"/>
                <w:sz w:val="20"/>
                <w:szCs w:val="20"/>
              </w:rPr>
              <w:t>490 mV</w:t>
            </w:r>
          </w:p>
        </w:tc>
        <w:tc>
          <w:tcPr>
            <w:tcW w:w="1764" w:type="dxa"/>
          </w:tcPr>
          <w:p w:rsidR="00DE7831" w:rsidRPr="005748C8" w:rsidRDefault="00DE7831" w:rsidP="00DE7831">
            <w:pPr>
              <w:jc w:val="center"/>
              <w:rPr>
                <w:rFonts w:ascii="Times New Roman" w:hAnsi="Times New Roman" w:cs="Times New Roman"/>
                <w:sz w:val="20"/>
                <w:szCs w:val="20"/>
              </w:rPr>
            </w:pPr>
            <w:r>
              <w:rPr>
                <w:rFonts w:ascii="Times New Roman" w:hAnsi="Times New Roman" w:cs="Times New Roman"/>
                <w:sz w:val="20"/>
                <w:szCs w:val="20"/>
              </w:rPr>
              <w:t>89 mV</w:t>
            </w:r>
          </w:p>
        </w:tc>
      </w:tr>
      <w:tr w:rsidR="00DE7831" w:rsidRPr="005748C8" w:rsidTr="00ED6A3C">
        <w:trPr>
          <w:trHeight w:val="460"/>
        </w:trPr>
        <w:tc>
          <w:tcPr>
            <w:tcW w:w="1986" w:type="dxa"/>
          </w:tcPr>
          <w:p w:rsidR="00DE7831" w:rsidRPr="005748C8" w:rsidRDefault="00DE7831" w:rsidP="00DE7831">
            <w:pPr>
              <w:jc w:val="center"/>
              <w:rPr>
                <w:rFonts w:ascii="Times New Roman" w:hAnsi="Times New Roman" w:cs="Times New Roman"/>
                <w:b/>
                <w:sz w:val="20"/>
                <w:szCs w:val="20"/>
              </w:rPr>
            </w:pPr>
            <w:r>
              <w:rPr>
                <w:rFonts w:ascii="Times New Roman" w:hAnsi="Times New Roman" w:cs="Times New Roman"/>
                <w:b/>
                <w:sz w:val="20"/>
                <w:szCs w:val="20"/>
              </w:rPr>
              <w:t>8</w:t>
            </w:r>
            <w:r w:rsidRPr="005748C8">
              <w:rPr>
                <w:rFonts w:ascii="Times New Roman" w:hAnsi="Times New Roman" w:cs="Times New Roman"/>
                <w:b/>
                <w:sz w:val="20"/>
                <w:szCs w:val="20"/>
              </w:rPr>
              <w:t>T SRAM</w:t>
            </w:r>
          </w:p>
        </w:tc>
        <w:tc>
          <w:tcPr>
            <w:tcW w:w="1801" w:type="dxa"/>
          </w:tcPr>
          <w:p w:rsidR="00DE7831" w:rsidRPr="005748C8" w:rsidRDefault="00DE7831" w:rsidP="00DE7831">
            <w:pPr>
              <w:jc w:val="center"/>
              <w:rPr>
                <w:rFonts w:ascii="Times New Roman" w:hAnsi="Times New Roman" w:cs="Times New Roman"/>
                <w:sz w:val="20"/>
                <w:szCs w:val="20"/>
              </w:rPr>
            </w:pPr>
            <w:r>
              <w:rPr>
                <w:rFonts w:ascii="Times New Roman" w:hAnsi="Times New Roman" w:cs="Times New Roman"/>
                <w:sz w:val="20"/>
                <w:szCs w:val="20"/>
              </w:rPr>
              <w:t>539 mV</w:t>
            </w:r>
          </w:p>
        </w:tc>
        <w:tc>
          <w:tcPr>
            <w:tcW w:w="1764" w:type="dxa"/>
          </w:tcPr>
          <w:p w:rsidR="00DE7831" w:rsidRPr="005748C8" w:rsidRDefault="00DE7831" w:rsidP="00DE7831">
            <w:pPr>
              <w:jc w:val="center"/>
              <w:rPr>
                <w:rFonts w:ascii="Times New Roman" w:hAnsi="Times New Roman" w:cs="Times New Roman"/>
                <w:sz w:val="20"/>
                <w:szCs w:val="20"/>
              </w:rPr>
            </w:pPr>
            <w:r>
              <w:rPr>
                <w:rFonts w:ascii="Times New Roman" w:hAnsi="Times New Roman" w:cs="Times New Roman"/>
                <w:sz w:val="20"/>
                <w:szCs w:val="20"/>
              </w:rPr>
              <w:t>521 mV</w:t>
            </w:r>
          </w:p>
        </w:tc>
        <w:tc>
          <w:tcPr>
            <w:tcW w:w="1764" w:type="dxa"/>
          </w:tcPr>
          <w:p w:rsidR="00DE7831" w:rsidRPr="005748C8" w:rsidRDefault="00DE7831" w:rsidP="00DE7831">
            <w:pPr>
              <w:jc w:val="center"/>
              <w:rPr>
                <w:rFonts w:ascii="Times New Roman" w:hAnsi="Times New Roman" w:cs="Times New Roman"/>
                <w:sz w:val="20"/>
                <w:szCs w:val="20"/>
              </w:rPr>
            </w:pPr>
            <w:r>
              <w:rPr>
                <w:rFonts w:ascii="Times New Roman" w:hAnsi="Times New Roman" w:cs="Times New Roman"/>
                <w:sz w:val="20"/>
                <w:szCs w:val="20"/>
              </w:rPr>
              <w:t>93 mV</w:t>
            </w:r>
          </w:p>
        </w:tc>
      </w:tr>
      <w:tr w:rsidR="00DE7831" w:rsidRPr="005748C8" w:rsidTr="00ED6A3C">
        <w:trPr>
          <w:trHeight w:val="460"/>
        </w:trPr>
        <w:tc>
          <w:tcPr>
            <w:tcW w:w="1986" w:type="dxa"/>
          </w:tcPr>
          <w:p w:rsidR="00DE7831" w:rsidRPr="005748C8" w:rsidRDefault="00DE7831" w:rsidP="00DE7831">
            <w:pPr>
              <w:jc w:val="center"/>
              <w:rPr>
                <w:rFonts w:ascii="Times New Roman" w:hAnsi="Times New Roman" w:cs="Times New Roman"/>
                <w:b/>
                <w:sz w:val="20"/>
                <w:szCs w:val="20"/>
              </w:rPr>
            </w:pPr>
            <w:r w:rsidRPr="005748C8">
              <w:rPr>
                <w:rFonts w:ascii="Times New Roman" w:hAnsi="Times New Roman" w:cs="Times New Roman"/>
                <w:b/>
                <w:sz w:val="20"/>
                <w:szCs w:val="20"/>
              </w:rPr>
              <w:t>9T SRAM</w:t>
            </w:r>
          </w:p>
        </w:tc>
        <w:tc>
          <w:tcPr>
            <w:tcW w:w="1801" w:type="dxa"/>
          </w:tcPr>
          <w:p w:rsidR="00DE7831" w:rsidRPr="005748C8" w:rsidRDefault="00DE7831" w:rsidP="00DE7831">
            <w:pPr>
              <w:jc w:val="center"/>
              <w:rPr>
                <w:rFonts w:ascii="Times New Roman" w:hAnsi="Times New Roman" w:cs="Times New Roman"/>
                <w:sz w:val="20"/>
                <w:szCs w:val="20"/>
              </w:rPr>
            </w:pPr>
            <w:r>
              <w:rPr>
                <w:rFonts w:ascii="Times New Roman" w:hAnsi="Times New Roman" w:cs="Times New Roman"/>
                <w:sz w:val="20"/>
                <w:szCs w:val="20"/>
              </w:rPr>
              <w:t>516 mV</w:t>
            </w:r>
          </w:p>
        </w:tc>
        <w:tc>
          <w:tcPr>
            <w:tcW w:w="1764" w:type="dxa"/>
          </w:tcPr>
          <w:p w:rsidR="00DE7831" w:rsidRPr="005748C8" w:rsidRDefault="00DE7831" w:rsidP="00DE7831">
            <w:pPr>
              <w:jc w:val="center"/>
              <w:rPr>
                <w:rFonts w:ascii="Times New Roman" w:hAnsi="Times New Roman" w:cs="Times New Roman"/>
                <w:sz w:val="20"/>
                <w:szCs w:val="20"/>
              </w:rPr>
            </w:pPr>
            <w:r>
              <w:rPr>
                <w:rFonts w:ascii="Times New Roman" w:hAnsi="Times New Roman" w:cs="Times New Roman"/>
                <w:sz w:val="20"/>
                <w:szCs w:val="20"/>
              </w:rPr>
              <w:t>533 mV</w:t>
            </w:r>
          </w:p>
        </w:tc>
        <w:tc>
          <w:tcPr>
            <w:tcW w:w="1764" w:type="dxa"/>
          </w:tcPr>
          <w:p w:rsidR="00DE7831" w:rsidRPr="005748C8" w:rsidRDefault="00DE7831" w:rsidP="00DE7831">
            <w:pPr>
              <w:jc w:val="center"/>
              <w:rPr>
                <w:rFonts w:ascii="Times New Roman" w:hAnsi="Times New Roman" w:cs="Times New Roman"/>
                <w:sz w:val="20"/>
                <w:szCs w:val="20"/>
              </w:rPr>
            </w:pPr>
            <w:r>
              <w:rPr>
                <w:rFonts w:ascii="Times New Roman" w:hAnsi="Times New Roman" w:cs="Times New Roman"/>
                <w:sz w:val="20"/>
                <w:szCs w:val="20"/>
              </w:rPr>
              <w:t>71 mV</w:t>
            </w:r>
          </w:p>
        </w:tc>
      </w:tr>
      <w:tr w:rsidR="00DE7831" w:rsidRPr="005748C8" w:rsidTr="00ED6A3C">
        <w:trPr>
          <w:trHeight w:val="657"/>
        </w:trPr>
        <w:tc>
          <w:tcPr>
            <w:tcW w:w="1986" w:type="dxa"/>
          </w:tcPr>
          <w:p w:rsidR="00DE7831" w:rsidRPr="005748C8" w:rsidRDefault="00DE7831" w:rsidP="00DE7831">
            <w:pPr>
              <w:jc w:val="center"/>
              <w:rPr>
                <w:rFonts w:ascii="Times New Roman" w:hAnsi="Times New Roman" w:cs="Times New Roman"/>
                <w:b/>
                <w:sz w:val="20"/>
                <w:szCs w:val="20"/>
              </w:rPr>
            </w:pPr>
            <w:r>
              <w:rPr>
                <w:rFonts w:ascii="Times New Roman" w:hAnsi="Times New Roman" w:cs="Times New Roman"/>
                <w:b/>
                <w:sz w:val="20"/>
                <w:szCs w:val="20"/>
              </w:rPr>
              <w:t>Proposed 11</w:t>
            </w:r>
            <w:r w:rsidRPr="005748C8">
              <w:rPr>
                <w:rFonts w:ascii="Times New Roman" w:hAnsi="Times New Roman" w:cs="Times New Roman"/>
                <w:b/>
                <w:sz w:val="20"/>
                <w:szCs w:val="20"/>
              </w:rPr>
              <w:t>T SRAM</w:t>
            </w:r>
          </w:p>
        </w:tc>
        <w:tc>
          <w:tcPr>
            <w:tcW w:w="1801" w:type="dxa"/>
          </w:tcPr>
          <w:p w:rsidR="00DE7831" w:rsidRPr="005748C8" w:rsidRDefault="00DE7831" w:rsidP="00DE7831">
            <w:pPr>
              <w:jc w:val="center"/>
              <w:rPr>
                <w:rFonts w:ascii="Times New Roman" w:hAnsi="Times New Roman" w:cs="Times New Roman"/>
                <w:sz w:val="20"/>
                <w:szCs w:val="20"/>
              </w:rPr>
            </w:pPr>
            <w:r>
              <w:rPr>
                <w:rFonts w:ascii="Times New Roman" w:hAnsi="Times New Roman" w:cs="Times New Roman"/>
                <w:sz w:val="20"/>
                <w:szCs w:val="20"/>
              </w:rPr>
              <w:t>558 mV</w:t>
            </w:r>
          </w:p>
        </w:tc>
        <w:tc>
          <w:tcPr>
            <w:tcW w:w="1764" w:type="dxa"/>
          </w:tcPr>
          <w:p w:rsidR="00DE7831" w:rsidRPr="005748C8" w:rsidRDefault="00DE7831" w:rsidP="00DE7831">
            <w:pPr>
              <w:jc w:val="center"/>
              <w:rPr>
                <w:rFonts w:ascii="Times New Roman" w:hAnsi="Times New Roman" w:cs="Times New Roman"/>
                <w:sz w:val="20"/>
                <w:szCs w:val="20"/>
              </w:rPr>
            </w:pPr>
            <w:r>
              <w:rPr>
                <w:rFonts w:ascii="Times New Roman" w:hAnsi="Times New Roman" w:cs="Times New Roman"/>
                <w:sz w:val="20"/>
                <w:szCs w:val="20"/>
              </w:rPr>
              <w:t>583 mV</w:t>
            </w:r>
          </w:p>
        </w:tc>
        <w:tc>
          <w:tcPr>
            <w:tcW w:w="1764" w:type="dxa"/>
          </w:tcPr>
          <w:p w:rsidR="00DE7831" w:rsidRPr="005748C8" w:rsidRDefault="00DE7831" w:rsidP="00DE7831">
            <w:pPr>
              <w:jc w:val="center"/>
              <w:rPr>
                <w:rFonts w:ascii="Times New Roman" w:hAnsi="Times New Roman" w:cs="Times New Roman"/>
                <w:sz w:val="20"/>
                <w:szCs w:val="20"/>
              </w:rPr>
            </w:pPr>
            <w:r>
              <w:rPr>
                <w:rFonts w:ascii="Times New Roman" w:hAnsi="Times New Roman" w:cs="Times New Roman"/>
                <w:sz w:val="20"/>
                <w:szCs w:val="20"/>
              </w:rPr>
              <w:t>107 mV</w:t>
            </w:r>
          </w:p>
        </w:tc>
      </w:tr>
    </w:tbl>
    <w:p w:rsidR="00DE7831" w:rsidRDefault="00DE7831" w:rsidP="00DE7831">
      <w:pPr>
        <w:spacing w:after="0" w:line="240" w:lineRule="auto"/>
        <w:rPr>
          <w:rFonts w:ascii="Times New Roman" w:hAnsi="Times New Roman" w:cs="Times New Roman"/>
          <w:b/>
          <w:sz w:val="20"/>
          <w:szCs w:val="20"/>
        </w:rPr>
      </w:pPr>
    </w:p>
    <w:p w:rsidR="00DE7831" w:rsidRDefault="00DE7831" w:rsidP="00DE7831">
      <w:pPr>
        <w:spacing w:after="0" w:line="240" w:lineRule="auto"/>
        <w:rPr>
          <w:rFonts w:ascii="Times New Roman" w:hAnsi="Times New Roman" w:cs="Times New Roman"/>
          <w:b/>
          <w:sz w:val="20"/>
          <w:szCs w:val="20"/>
        </w:rPr>
      </w:pPr>
    </w:p>
    <w:p w:rsidR="00DE7831" w:rsidRDefault="00DE7831" w:rsidP="00DE7831">
      <w:pPr>
        <w:spacing w:after="0" w:line="240" w:lineRule="auto"/>
        <w:rPr>
          <w:rFonts w:ascii="Times New Roman" w:hAnsi="Times New Roman" w:cs="Times New Roman"/>
          <w:b/>
          <w:sz w:val="20"/>
          <w:szCs w:val="20"/>
        </w:rPr>
      </w:pPr>
    </w:p>
    <w:p w:rsidR="00DE7831" w:rsidRDefault="00DE7831" w:rsidP="00DE7831">
      <w:pPr>
        <w:spacing w:after="0" w:line="240" w:lineRule="auto"/>
        <w:rPr>
          <w:rFonts w:ascii="Times New Roman" w:hAnsi="Times New Roman" w:cs="Times New Roman"/>
          <w:b/>
          <w:sz w:val="20"/>
          <w:szCs w:val="20"/>
        </w:rPr>
      </w:pPr>
    </w:p>
    <w:p w:rsidR="00DE7831" w:rsidRDefault="00DE7831" w:rsidP="00DE7831">
      <w:pPr>
        <w:spacing w:after="0" w:line="240" w:lineRule="auto"/>
        <w:rPr>
          <w:rFonts w:ascii="Times New Roman" w:hAnsi="Times New Roman" w:cs="Times New Roman"/>
          <w:b/>
          <w:sz w:val="20"/>
          <w:szCs w:val="20"/>
        </w:rPr>
      </w:pPr>
    </w:p>
    <w:p w:rsidR="00DE7831" w:rsidRDefault="00DE7831" w:rsidP="00DE7831">
      <w:pPr>
        <w:spacing w:after="0" w:line="240" w:lineRule="auto"/>
        <w:rPr>
          <w:rFonts w:ascii="Times New Roman" w:hAnsi="Times New Roman" w:cs="Times New Roman"/>
          <w:b/>
          <w:sz w:val="24"/>
          <w:szCs w:val="24"/>
        </w:rPr>
      </w:pPr>
    </w:p>
    <w:p w:rsidR="00DE7831" w:rsidRDefault="00DE7831" w:rsidP="00DE7831">
      <w:pPr>
        <w:spacing w:after="0" w:line="240" w:lineRule="auto"/>
        <w:jc w:val="center"/>
        <w:rPr>
          <w:rFonts w:ascii="Times New Roman" w:hAnsi="Times New Roman" w:cs="Times New Roman"/>
          <w:b/>
          <w:sz w:val="24"/>
          <w:szCs w:val="24"/>
        </w:rPr>
      </w:pPr>
    </w:p>
    <w:p w:rsidR="00DE7831" w:rsidRPr="005748C8" w:rsidRDefault="00DE7831" w:rsidP="00DE7831">
      <w:pPr>
        <w:spacing w:after="0" w:line="240" w:lineRule="auto"/>
        <w:rPr>
          <w:rFonts w:ascii="Times New Roman" w:hAnsi="Times New Roman" w:cs="Times New Roman"/>
          <w:b/>
          <w:sz w:val="24"/>
          <w:szCs w:val="24"/>
        </w:rPr>
      </w:pPr>
      <w:r w:rsidRPr="005748C8">
        <w:rPr>
          <w:rFonts w:ascii="Times New Roman" w:hAnsi="Times New Roman" w:cs="Times New Roman"/>
          <w:b/>
          <w:sz w:val="24"/>
          <w:szCs w:val="24"/>
        </w:rPr>
        <w:t>Conclusion</w:t>
      </w:r>
    </w:p>
    <w:p w:rsidR="006F6CDF" w:rsidRDefault="00DE7831" w:rsidP="00DE7831">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r>
        <w:rPr>
          <w:rFonts w:ascii="Times New Roman" w:hAnsi="Times New Roman" w:cs="Times New Roman"/>
          <w:sz w:val="20"/>
          <w:szCs w:val="20"/>
        </w:rPr>
        <w:t>In this paper, a novel 11</w:t>
      </w:r>
      <w:r w:rsidRPr="005748C8">
        <w:rPr>
          <w:rFonts w:ascii="Times New Roman" w:hAnsi="Times New Roman" w:cs="Times New Roman"/>
          <w:sz w:val="20"/>
          <w:szCs w:val="20"/>
        </w:rPr>
        <w:t>T SRAM cell with bit-interleaving capability has been proposed. The main motive of this paper</w:t>
      </w:r>
      <w:r>
        <w:rPr>
          <w:rFonts w:ascii="Times New Roman" w:hAnsi="Times New Roman" w:cs="Times New Roman"/>
          <w:sz w:val="20"/>
          <w:szCs w:val="20"/>
        </w:rPr>
        <w:t xml:space="preserve"> is to reduce the power consumption, improve the stability of proposed design. A</w:t>
      </w:r>
      <w:r w:rsidRPr="005748C8">
        <w:rPr>
          <w:rFonts w:ascii="Times New Roman" w:hAnsi="Times New Roman" w:cs="Times New Roman"/>
          <w:sz w:val="20"/>
          <w:szCs w:val="20"/>
        </w:rPr>
        <w:t>nalysis of results show that</w:t>
      </w:r>
      <w:r>
        <w:rPr>
          <w:rFonts w:ascii="Times New Roman" w:hAnsi="Times New Roman" w:cs="Times New Roman"/>
          <w:sz w:val="20"/>
          <w:szCs w:val="20"/>
        </w:rPr>
        <w:t>, the proposed 11</w:t>
      </w:r>
      <w:r w:rsidRPr="005748C8">
        <w:rPr>
          <w:rFonts w:ascii="Times New Roman" w:hAnsi="Times New Roman" w:cs="Times New Roman"/>
          <w:sz w:val="20"/>
          <w:szCs w:val="20"/>
        </w:rPr>
        <w:t xml:space="preserve">T SRAM cell is giving better performance in terms of </w:t>
      </w:r>
      <w:r>
        <w:rPr>
          <w:rFonts w:ascii="Times New Roman" w:hAnsi="Times New Roman" w:cs="Times New Roman"/>
          <w:sz w:val="20"/>
          <w:szCs w:val="20"/>
        </w:rPr>
        <w:t xml:space="preserve">stability, </w:t>
      </w:r>
      <w:r w:rsidRPr="005748C8">
        <w:rPr>
          <w:rFonts w:ascii="Times New Roman" w:hAnsi="Times New Roman" w:cs="Times New Roman"/>
          <w:sz w:val="20"/>
          <w:szCs w:val="20"/>
        </w:rPr>
        <w:t>power consumption and PDP with resp</w:t>
      </w:r>
      <w:r>
        <w:rPr>
          <w:rFonts w:ascii="Times New Roman" w:hAnsi="Times New Roman" w:cs="Times New Roman"/>
          <w:sz w:val="20"/>
          <w:szCs w:val="20"/>
        </w:rPr>
        <w:t xml:space="preserve">ect to standard 6T SRAM cell, 7T, 8T and </w:t>
      </w:r>
      <w:r w:rsidRPr="005748C8">
        <w:rPr>
          <w:rFonts w:ascii="Times New Roman" w:hAnsi="Times New Roman" w:cs="Times New Roman"/>
          <w:sz w:val="20"/>
          <w:szCs w:val="20"/>
        </w:rPr>
        <w:t xml:space="preserve"> 9T SRAM with bit-interleaving capability. The delay of the circuit is increased slightly </w:t>
      </w:r>
      <w:r>
        <w:rPr>
          <w:rFonts w:ascii="Times New Roman" w:hAnsi="Times New Roman" w:cs="Times New Roman"/>
          <w:sz w:val="20"/>
          <w:szCs w:val="20"/>
        </w:rPr>
        <w:t xml:space="preserve">at the voltages above 1.8V </w:t>
      </w:r>
      <w:r w:rsidRPr="005748C8">
        <w:rPr>
          <w:rFonts w:ascii="Times New Roman" w:hAnsi="Times New Roman" w:cs="Times New Roman"/>
          <w:sz w:val="20"/>
          <w:szCs w:val="20"/>
        </w:rPr>
        <w:t xml:space="preserve">in comparison with that of standard 6T SRAM cell but PDP of the circuit reduces in significant amount </w:t>
      </w:r>
      <w:r>
        <w:rPr>
          <w:rFonts w:ascii="Times New Roman" w:hAnsi="Times New Roman" w:cs="Times New Roman"/>
          <w:sz w:val="20"/>
          <w:szCs w:val="20"/>
        </w:rPr>
        <w:t>at all the voltages. W</w:t>
      </w:r>
      <w:r w:rsidRPr="005748C8">
        <w:rPr>
          <w:rFonts w:ascii="Times New Roman" w:hAnsi="Times New Roman" w:cs="Times New Roman"/>
          <w:sz w:val="20"/>
          <w:szCs w:val="20"/>
        </w:rPr>
        <w:t>hile significant reduction in both delay and power consumption is observed with respect to 9T SRAM.  Also the proposed circuit has bit-interleaving capability to reduce soft error probability.</w:t>
      </w:r>
    </w:p>
    <w:p w:rsidR="006F6CDF" w:rsidRDefault="006F6CDF" w:rsidP="00DE7831">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p>
    <w:p w:rsidR="006F6CDF" w:rsidRPr="00694AA3" w:rsidRDefault="00694AA3" w:rsidP="00DE7831">
      <w:pPr>
        <w:pStyle w:val="Heading5"/>
        <w:spacing w:before="0" w:after="0"/>
        <w:ind w:left="0" w:firstLine="0"/>
        <w:jc w:val="both"/>
        <w:rPr>
          <w:b/>
          <w:color w:val="000000" w:themeColor="text1"/>
          <w:sz w:val="24"/>
          <w:szCs w:val="24"/>
        </w:rPr>
      </w:pPr>
      <w:r w:rsidRPr="00694AA3">
        <w:rPr>
          <w:b/>
          <w:color w:val="000000" w:themeColor="text1"/>
          <w:sz w:val="24"/>
          <w:szCs w:val="24"/>
        </w:rPr>
        <w:t>References</w:t>
      </w:r>
    </w:p>
    <w:p w:rsidR="00DE7831" w:rsidRPr="00DE7831" w:rsidRDefault="00DE7831" w:rsidP="00DE7831">
      <w:pPr>
        <w:widowControl w:val="0"/>
        <w:numPr>
          <w:ilvl w:val="0"/>
          <w:numId w:val="3"/>
        </w:numPr>
        <w:overflowPunct w:val="0"/>
        <w:autoSpaceDE w:val="0"/>
        <w:autoSpaceDN w:val="0"/>
        <w:adjustRightInd w:val="0"/>
        <w:spacing w:after="0" w:line="240" w:lineRule="auto"/>
        <w:jc w:val="both"/>
        <w:rPr>
          <w:rFonts w:ascii="Times New Roman" w:hAnsi="Times New Roman"/>
          <w:sz w:val="20"/>
          <w:szCs w:val="20"/>
        </w:rPr>
      </w:pPr>
      <w:r w:rsidRPr="00DE7831">
        <w:rPr>
          <w:rFonts w:ascii="Times New Roman" w:hAnsi="Times New Roman"/>
          <w:sz w:val="20"/>
          <w:szCs w:val="20"/>
        </w:rPr>
        <w:t>W. R. E. Aly and M. A. Bayoumi, "Low-power cache design using 7T SRAM cell ", IEEE Trans. Circ. Sys. , vol. 54, no. 4,pp. 318-322, April 2007.</w:t>
      </w:r>
    </w:p>
    <w:p w:rsidR="00DE7831" w:rsidRPr="00DE7831" w:rsidRDefault="00DE7831" w:rsidP="00DE7831">
      <w:pPr>
        <w:widowControl w:val="0"/>
        <w:numPr>
          <w:ilvl w:val="0"/>
          <w:numId w:val="3"/>
        </w:numPr>
        <w:overflowPunct w:val="0"/>
        <w:autoSpaceDE w:val="0"/>
        <w:autoSpaceDN w:val="0"/>
        <w:adjustRightInd w:val="0"/>
        <w:spacing w:after="0" w:line="240" w:lineRule="auto"/>
        <w:jc w:val="both"/>
        <w:rPr>
          <w:rFonts w:ascii="Times New Roman" w:hAnsi="Times New Roman"/>
          <w:sz w:val="20"/>
          <w:szCs w:val="20"/>
        </w:rPr>
      </w:pPr>
      <w:r w:rsidRPr="00DE7831">
        <w:rPr>
          <w:rFonts w:ascii="Times New Roman" w:hAnsi="Times New Roman"/>
          <w:sz w:val="20"/>
          <w:szCs w:val="20"/>
        </w:rPr>
        <w:t>S. A. Tawfik and V. Kursun, "Low power and roubst 7T dual-Vt SRAM circuit", in Proc. IEEE Int. Symp. Circ. Sys. , ISCAS 2008, Seatle, W A, USA, 2008, pp. 1452-1455.</w:t>
      </w:r>
    </w:p>
    <w:p w:rsidR="00DE7831" w:rsidRPr="00DE7831" w:rsidRDefault="00DE7831" w:rsidP="00DE7831">
      <w:pPr>
        <w:widowControl w:val="0"/>
        <w:numPr>
          <w:ilvl w:val="0"/>
          <w:numId w:val="3"/>
        </w:numPr>
        <w:overflowPunct w:val="0"/>
        <w:autoSpaceDE w:val="0"/>
        <w:autoSpaceDN w:val="0"/>
        <w:adjustRightInd w:val="0"/>
        <w:spacing w:after="0" w:line="240" w:lineRule="auto"/>
        <w:jc w:val="both"/>
        <w:rPr>
          <w:rFonts w:ascii="Times New Roman" w:hAnsi="Times New Roman"/>
          <w:sz w:val="20"/>
          <w:szCs w:val="20"/>
        </w:rPr>
      </w:pPr>
      <w:r w:rsidRPr="00DE7831">
        <w:rPr>
          <w:rFonts w:ascii="Times New Roman" w:hAnsi="Times New Roman"/>
          <w:sz w:val="20"/>
          <w:szCs w:val="20"/>
        </w:rPr>
        <w:t>B.H. Calhoun, J.F. Ryan, S. Khanna, et al., “Flexible circuits and architectures for ultralow power”, Proc. IEEE , 2010 , vol. 98 , pp. 267–282.</w:t>
      </w:r>
    </w:p>
    <w:p w:rsidR="00DE7831" w:rsidRPr="00DE7831" w:rsidRDefault="00DE7831" w:rsidP="00DE7831">
      <w:pPr>
        <w:widowControl w:val="0"/>
        <w:numPr>
          <w:ilvl w:val="0"/>
          <w:numId w:val="3"/>
        </w:numPr>
        <w:overflowPunct w:val="0"/>
        <w:autoSpaceDE w:val="0"/>
        <w:autoSpaceDN w:val="0"/>
        <w:adjustRightInd w:val="0"/>
        <w:spacing w:after="0" w:line="240" w:lineRule="auto"/>
        <w:jc w:val="both"/>
        <w:rPr>
          <w:rFonts w:ascii="Times New Roman" w:hAnsi="Times New Roman"/>
          <w:sz w:val="20"/>
          <w:szCs w:val="20"/>
        </w:rPr>
      </w:pPr>
      <w:r w:rsidRPr="00DE7831">
        <w:rPr>
          <w:rFonts w:ascii="Times New Roman" w:hAnsi="Times New Roman"/>
          <w:sz w:val="20"/>
          <w:szCs w:val="20"/>
        </w:rPr>
        <w:t>S. Hanson, B. Zhai, K. Bernstein, et al., “Ultralow-voltage, minimum-energy CMOS”, IBM J. Res. Develop ,vol.50 , pp. 469–490 , 2006.</w:t>
      </w:r>
    </w:p>
    <w:p w:rsidR="00DE7831" w:rsidRPr="00DE7831" w:rsidRDefault="00DE7831" w:rsidP="00DE7831">
      <w:pPr>
        <w:widowControl w:val="0"/>
        <w:numPr>
          <w:ilvl w:val="0"/>
          <w:numId w:val="3"/>
        </w:numPr>
        <w:overflowPunct w:val="0"/>
        <w:autoSpaceDE w:val="0"/>
        <w:autoSpaceDN w:val="0"/>
        <w:adjustRightInd w:val="0"/>
        <w:spacing w:after="0" w:line="240" w:lineRule="auto"/>
        <w:jc w:val="both"/>
        <w:rPr>
          <w:rFonts w:ascii="Times New Roman" w:hAnsi="Times New Roman"/>
          <w:sz w:val="20"/>
          <w:szCs w:val="20"/>
        </w:rPr>
      </w:pPr>
      <w:r w:rsidRPr="00DE7831">
        <w:rPr>
          <w:rFonts w:ascii="Times New Roman" w:hAnsi="Times New Roman"/>
          <w:sz w:val="20"/>
          <w:szCs w:val="20"/>
        </w:rPr>
        <w:t>E. Seevinck et al., “Static-noise margin analysis of MOS SRAM cells,” IEEE J. Solid-State Circuits, vol. SC-22, no. 2, pp. 748–754, May 1987.</w:t>
      </w:r>
    </w:p>
    <w:p w:rsidR="00DE7831" w:rsidRPr="00DE7831" w:rsidRDefault="00DE7831" w:rsidP="00DE7831">
      <w:pPr>
        <w:widowControl w:val="0"/>
        <w:numPr>
          <w:ilvl w:val="0"/>
          <w:numId w:val="3"/>
        </w:numPr>
        <w:overflowPunct w:val="0"/>
        <w:autoSpaceDE w:val="0"/>
        <w:autoSpaceDN w:val="0"/>
        <w:adjustRightInd w:val="0"/>
        <w:spacing w:after="0" w:line="240" w:lineRule="auto"/>
        <w:jc w:val="both"/>
        <w:rPr>
          <w:rFonts w:ascii="Times New Roman" w:hAnsi="Times New Roman"/>
          <w:sz w:val="20"/>
          <w:szCs w:val="20"/>
        </w:rPr>
      </w:pPr>
      <w:r w:rsidRPr="00DE7831">
        <w:rPr>
          <w:rFonts w:ascii="Times New Roman" w:hAnsi="Times New Roman"/>
          <w:sz w:val="20"/>
          <w:szCs w:val="20"/>
        </w:rPr>
        <w:t>Ik Joon Chang, Jae-Joon Kim, et al., “A 32 kb 10T sub-threshold SRAM array with bit-interleaving and differential read scheme in 90 nm CMOS”, IEEE J. Solid-State Circuits vol. 44 , no. 2 , pp. 650–658 , Feb. 2009.</w:t>
      </w:r>
    </w:p>
    <w:p w:rsidR="00DE7831" w:rsidRPr="00DE7831" w:rsidRDefault="00DE7831" w:rsidP="00DE7831">
      <w:pPr>
        <w:widowControl w:val="0"/>
        <w:numPr>
          <w:ilvl w:val="0"/>
          <w:numId w:val="3"/>
        </w:numPr>
        <w:overflowPunct w:val="0"/>
        <w:autoSpaceDE w:val="0"/>
        <w:autoSpaceDN w:val="0"/>
        <w:adjustRightInd w:val="0"/>
        <w:spacing w:after="0" w:line="240" w:lineRule="auto"/>
        <w:jc w:val="both"/>
        <w:rPr>
          <w:rFonts w:ascii="Times New Roman" w:hAnsi="Times New Roman"/>
          <w:sz w:val="20"/>
          <w:szCs w:val="20"/>
        </w:rPr>
      </w:pPr>
      <w:r w:rsidRPr="00DE7831">
        <w:rPr>
          <w:rFonts w:ascii="Times New Roman" w:hAnsi="Times New Roman"/>
          <w:sz w:val="20"/>
          <w:szCs w:val="20"/>
        </w:rPr>
        <w:t>Ming-Hsien Tu, Jihi-Yu Lin, Ming-Chien Tsan, et al., “A single-ended disturbfree 9T subthreshold SRAM with cross-point data-aware write word-line structure, negative bit-line, and adaptive read operation timing tracing”, IEEE J. Solid-State Circuits vol. 47, no. 6 , pp.  1–14, June 2012 .</w:t>
      </w:r>
    </w:p>
    <w:p w:rsidR="00DE7831" w:rsidRPr="00DE7831" w:rsidRDefault="00DE7831" w:rsidP="00DE7831">
      <w:pPr>
        <w:widowControl w:val="0"/>
        <w:numPr>
          <w:ilvl w:val="0"/>
          <w:numId w:val="3"/>
        </w:numPr>
        <w:overflowPunct w:val="0"/>
        <w:autoSpaceDE w:val="0"/>
        <w:autoSpaceDN w:val="0"/>
        <w:adjustRightInd w:val="0"/>
        <w:spacing w:after="0" w:line="240" w:lineRule="auto"/>
        <w:jc w:val="both"/>
        <w:rPr>
          <w:rFonts w:ascii="Times New Roman" w:hAnsi="Times New Roman"/>
          <w:sz w:val="20"/>
          <w:szCs w:val="20"/>
        </w:rPr>
      </w:pPr>
      <w:r w:rsidRPr="00DE7831">
        <w:rPr>
          <w:rFonts w:ascii="Times New Roman" w:hAnsi="Times New Roman"/>
          <w:sz w:val="20"/>
          <w:szCs w:val="20"/>
        </w:rPr>
        <w:t>Meng-Fan Chang, Shi-Wei Chang, Po-Wei Chou, et al., “A 130 mV SRAM with expanded write and read margins for subthreshold applications”, IEEE J. Solid-State Circuits vol. 46 , no.2, pp. 520–529 , Feb. 2011 .</w:t>
      </w:r>
    </w:p>
    <w:p w:rsidR="00DE7831" w:rsidRPr="00DE7831" w:rsidRDefault="00DE7831" w:rsidP="00DE7831">
      <w:pPr>
        <w:widowControl w:val="0"/>
        <w:numPr>
          <w:ilvl w:val="0"/>
          <w:numId w:val="3"/>
        </w:numPr>
        <w:overflowPunct w:val="0"/>
        <w:autoSpaceDE w:val="0"/>
        <w:autoSpaceDN w:val="0"/>
        <w:adjustRightInd w:val="0"/>
        <w:spacing w:after="0" w:line="240" w:lineRule="auto"/>
        <w:jc w:val="both"/>
        <w:rPr>
          <w:rFonts w:ascii="Times New Roman" w:hAnsi="Times New Roman"/>
          <w:sz w:val="20"/>
          <w:szCs w:val="20"/>
        </w:rPr>
      </w:pPr>
      <w:r w:rsidRPr="00DE7831">
        <w:rPr>
          <w:rFonts w:ascii="Times New Roman" w:hAnsi="Times New Roman"/>
          <w:sz w:val="20"/>
          <w:szCs w:val="20"/>
        </w:rPr>
        <w:t>Ming-Hung Chang, Yi-Te Chiu, Wei Hwang, et al., “Design and Iso-area vmin analysis of 9T subthreshold SRAM with bit-interleaving scheme in 65-nm CMOS”, IEEE Trans. Circuits Syst.—II: vol. 59 , no.7 , pp. 429–433 , July 2012 .</w:t>
      </w:r>
    </w:p>
    <w:p w:rsidR="00DE7831" w:rsidRPr="00DE7831" w:rsidRDefault="00DE7831" w:rsidP="00DE7831">
      <w:pPr>
        <w:widowControl w:val="0"/>
        <w:numPr>
          <w:ilvl w:val="0"/>
          <w:numId w:val="3"/>
        </w:numPr>
        <w:overflowPunct w:val="0"/>
        <w:autoSpaceDE w:val="0"/>
        <w:autoSpaceDN w:val="0"/>
        <w:adjustRightInd w:val="0"/>
        <w:spacing w:after="0" w:line="240" w:lineRule="auto"/>
        <w:jc w:val="both"/>
        <w:rPr>
          <w:rFonts w:ascii="Times New Roman" w:hAnsi="Times New Roman"/>
          <w:sz w:val="20"/>
          <w:szCs w:val="20"/>
        </w:rPr>
      </w:pPr>
      <w:r w:rsidRPr="00DE7831">
        <w:rPr>
          <w:rFonts w:ascii="Times New Roman" w:hAnsi="Times New Roman"/>
          <w:sz w:val="20"/>
          <w:szCs w:val="20"/>
        </w:rPr>
        <w:t>Anh-Tuan Do, Jeremy Yung Shern Low, Joshua Yung Lih Low, et al., “An 8T differential SRAM with improved noise margin for bit-interleaving in 65 nm CMOS,” IEEE Trans. Circuits Syst.—I Regul.vol. 58, no. 6, pp. 1252–1263, June 2011.</w:t>
      </w:r>
    </w:p>
    <w:p w:rsidR="00DE7831" w:rsidRPr="00DE7831" w:rsidRDefault="00DE7831" w:rsidP="00DE7831">
      <w:pPr>
        <w:widowControl w:val="0"/>
        <w:numPr>
          <w:ilvl w:val="0"/>
          <w:numId w:val="3"/>
        </w:numPr>
        <w:overflowPunct w:val="0"/>
        <w:autoSpaceDE w:val="0"/>
        <w:autoSpaceDN w:val="0"/>
        <w:adjustRightInd w:val="0"/>
        <w:spacing w:after="0" w:line="240" w:lineRule="auto"/>
        <w:jc w:val="both"/>
        <w:rPr>
          <w:rFonts w:ascii="Times New Roman" w:hAnsi="Times New Roman"/>
          <w:sz w:val="20"/>
          <w:szCs w:val="20"/>
        </w:rPr>
      </w:pPr>
      <w:r w:rsidRPr="00DE7831">
        <w:rPr>
          <w:rFonts w:ascii="Times New Roman" w:hAnsi="Times New Roman"/>
          <w:sz w:val="20"/>
          <w:szCs w:val="20"/>
        </w:rPr>
        <w:t>Koichi Takeda, Yasuhiko Hagihara, Yoshiharu Aimoto, et al., “A read-static noise-margin-free SRAM cell for low-VDD and high-speed applications”, IEEE J.Solid-State Circuits, vol. 41, no.1, pp. 113-121, Jan. 2006.</w:t>
      </w:r>
    </w:p>
    <w:p w:rsidR="00DE7831" w:rsidRPr="00DE7831" w:rsidRDefault="00DE7831" w:rsidP="00DE7831">
      <w:pPr>
        <w:widowControl w:val="0"/>
        <w:numPr>
          <w:ilvl w:val="0"/>
          <w:numId w:val="3"/>
        </w:numPr>
        <w:overflowPunct w:val="0"/>
        <w:autoSpaceDE w:val="0"/>
        <w:autoSpaceDN w:val="0"/>
        <w:adjustRightInd w:val="0"/>
        <w:spacing w:after="0" w:line="240" w:lineRule="auto"/>
        <w:jc w:val="both"/>
        <w:rPr>
          <w:rFonts w:ascii="Times New Roman" w:hAnsi="Times New Roman"/>
          <w:sz w:val="20"/>
          <w:szCs w:val="20"/>
        </w:rPr>
      </w:pPr>
      <w:r w:rsidRPr="00DE7831">
        <w:rPr>
          <w:rFonts w:ascii="Times New Roman" w:hAnsi="Times New Roman"/>
          <w:sz w:val="20"/>
          <w:szCs w:val="20"/>
        </w:rPr>
        <w:t>Liang Wen , Zhikui Duan  , Yi Li , Xiaoyang Zeng , “Analysis of a read disturb-free 9T SRAM cell with  bit-interleaving capability” ,  Microelectronics  Journal , vol. 45, pp. 815–824, mar. 2014.</w:t>
      </w:r>
    </w:p>
    <w:p w:rsidR="00DE7831" w:rsidRPr="00DE7831" w:rsidRDefault="00DE7831" w:rsidP="00DE7831">
      <w:pPr>
        <w:widowControl w:val="0"/>
        <w:numPr>
          <w:ilvl w:val="0"/>
          <w:numId w:val="3"/>
        </w:numPr>
        <w:overflowPunct w:val="0"/>
        <w:autoSpaceDE w:val="0"/>
        <w:autoSpaceDN w:val="0"/>
        <w:adjustRightInd w:val="0"/>
        <w:spacing w:after="0" w:line="240" w:lineRule="auto"/>
        <w:jc w:val="both"/>
        <w:rPr>
          <w:rFonts w:ascii="Times New Roman" w:hAnsi="Times New Roman"/>
          <w:sz w:val="20"/>
          <w:szCs w:val="20"/>
        </w:rPr>
      </w:pPr>
      <w:r w:rsidRPr="00DE7831">
        <w:rPr>
          <w:rFonts w:ascii="Times New Roman" w:hAnsi="Times New Roman"/>
          <w:sz w:val="20"/>
          <w:szCs w:val="20"/>
        </w:rPr>
        <w:t>K. khare, R. Kar, D. Mandal, S.P. Ghosal, “Analysis of leakage current and leakage power reduction during write operation in CMOS SRAM cell” IEEE international conference on communication and signal processing, April 2014, pp. 523-527.</w:t>
      </w:r>
    </w:p>
    <w:p w:rsidR="00DE7831" w:rsidRPr="00DE7831" w:rsidRDefault="00DE7831" w:rsidP="00DE7831">
      <w:pPr>
        <w:widowControl w:val="0"/>
        <w:numPr>
          <w:ilvl w:val="0"/>
          <w:numId w:val="3"/>
        </w:numPr>
        <w:overflowPunct w:val="0"/>
        <w:autoSpaceDE w:val="0"/>
        <w:autoSpaceDN w:val="0"/>
        <w:adjustRightInd w:val="0"/>
        <w:spacing w:after="0" w:line="240" w:lineRule="auto"/>
        <w:jc w:val="both"/>
        <w:rPr>
          <w:rFonts w:ascii="Times New Roman" w:hAnsi="Times New Roman"/>
          <w:sz w:val="20"/>
          <w:szCs w:val="20"/>
        </w:rPr>
      </w:pPr>
      <w:r w:rsidRPr="00DE7831">
        <w:rPr>
          <w:rFonts w:ascii="Times New Roman" w:hAnsi="Times New Roman"/>
          <w:sz w:val="20"/>
          <w:szCs w:val="20"/>
        </w:rPr>
        <w:t xml:space="preserve">J. Singh, 1. Mathew, and K. D. Pradhan, "A subthreshold single ended I/O SRAM cell design for nanometer CMOS technologies", in Proc. IEEE Int. SOC Conf. SOCC, 2008 , pp. 243-246. </w:t>
      </w:r>
    </w:p>
    <w:p w:rsidR="00DE7831" w:rsidRPr="00DE7831" w:rsidRDefault="00DE7831" w:rsidP="00DE7831">
      <w:pPr>
        <w:widowControl w:val="0"/>
        <w:numPr>
          <w:ilvl w:val="0"/>
          <w:numId w:val="3"/>
        </w:numPr>
        <w:overflowPunct w:val="0"/>
        <w:autoSpaceDE w:val="0"/>
        <w:autoSpaceDN w:val="0"/>
        <w:adjustRightInd w:val="0"/>
        <w:spacing w:after="0" w:line="240" w:lineRule="auto"/>
        <w:jc w:val="both"/>
        <w:rPr>
          <w:rFonts w:ascii="Times New Roman" w:hAnsi="Times New Roman"/>
          <w:sz w:val="20"/>
          <w:szCs w:val="20"/>
        </w:rPr>
      </w:pPr>
      <w:r w:rsidRPr="00DE7831">
        <w:rPr>
          <w:rFonts w:ascii="Times New Roman" w:hAnsi="Times New Roman"/>
          <w:sz w:val="20"/>
          <w:szCs w:val="20"/>
        </w:rPr>
        <w:t>P.  Hazucha, T. Karnik, and J. Maiz, et al., “Neutron soft error rate measurement in 90-nm CMOS process and scaling trends in SRAM from 0.25-um to 90-nm generation”, in: Proc. 2003 IEDM Technical Digest, 2003, pp. 21.5.1– 21.5.4.</w:t>
      </w:r>
    </w:p>
    <w:p w:rsidR="006F6CDF" w:rsidRPr="004F3B15" w:rsidRDefault="00DE7831" w:rsidP="00DE7831">
      <w:pPr>
        <w:widowControl w:val="0"/>
        <w:numPr>
          <w:ilvl w:val="0"/>
          <w:numId w:val="3"/>
        </w:numPr>
        <w:overflowPunct w:val="0"/>
        <w:autoSpaceDE w:val="0"/>
        <w:autoSpaceDN w:val="0"/>
        <w:adjustRightInd w:val="0"/>
        <w:spacing w:after="0" w:line="240" w:lineRule="auto"/>
        <w:jc w:val="both"/>
        <w:rPr>
          <w:rFonts w:ascii="Times New Roman" w:hAnsi="Times New Roman"/>
          <w:color w:val="000000" w:themeColor="text1"/>
          <w:sz w:val="20"/>
          <w:szCs w:val="20"/>
        </w:rPr>
      </w:pPr>
      <w:r w:rsidRPr="00DE7831">
        <w:rPr>
          <w:rFonts w:ascii="Times New Roman" w:hAnsi="Times New Roman"/>
          <w:sz w:val="20"/>
          <w:szCs w:val="20"/>
        </w:rPr>
        <w:t>E. Seevinck, F.J. List, J. Lohstroh, Static noise margin analysis of MOS SRAM cell, IEEE J. Solid-State Circuits 22 (5) (1987) 748–754</w:t>
      </w:r>
    </w:p>
    <w:p w:rsidR="006F6CDF" w:rsidRDefault="006F6CDF" w:rsidP="00DE7831">
      <w:pPr>
        <w:widowControl w:val="0"/>
        <w:overflowPunct w:val="0"/>
        <w:autoSpaceDE w:val="0"/>
        <w:autoSpaceDN w:val="0"/>
        <w:adjustRightInd w:val="0"/>
        <w:spacing w:after="0" w:line="240" w:lineRule="auto"/>
        <w:ind w:left="360"/>
        <w:jc w:val="both"/>
        <w:rPr>
          <w:rFonts w:ascii="Times New Roman" w:hAnsi="Times New Roman"/>
          <w:i/>
          <w:sz w:val="20"/>
          <w:szCs w:val="20"/>
        </w:rPr>
      </w:pPr>
    </w:p>
    <w:p w:rsidR="007C2521" w:rsidRPr="0085001D" w:rsidRDefault="007C2521" w:rsidP="00DE7831">
      <w:pPr>
        <w:spacing w:after="0" w:line="240" w:lineRule="auto"/>
        <w:rPr>
          <w:rFonts w:ascii="Times New Roman" w:hAnsi="Times New Roman" w:cs="Times New Roman"/>
          <w:sz w:val="20"/>
          <w:szCs w:val="20"/>
        </w:rPr>
      </w:pPr>
    </w:p>
    <w:sectPr w:rsidR="007C2521" w:rsidRPr="0085001D" w:rsidSect="00EE07AB">
      <w:headerReference w:type="even" r:id="rId27"/>
      <w:headerReference w:type="default" r:id="rId28"/>
      <w:footerReference w:type="default" r:id="rId29"/>
      <w:headerReference w:type="first" r:id="rId30"/>
      <w:pgSz w:w="11907" w:h="16839" w:code="9"/>
      <w:pgMar w:top="1440" w:right="1440" w:bottom="1440" w:left="1440" w:header="720" w:footer="720" w:gutter="0"/>
      <w:pgNumType w:start="13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4EDF" w:rsidRDefault="00F44EDF" w:rsidP="00EB5A0F">
      <w:pPr>
        <w:spacing w:after="0" w:line="240" w:lineRule="auto"/>
      </w:pPr>
      <w:r>
        <w:separator/>
      </w:r>
    </w:p>
  </w:endnote>
  <w:endnote w:type="continuationSeparator" w:id="0">
    <w:p w:rsidR="00F44EDF" w:rsidRDefault="00F44EDF" w:rsidP="00EB5A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587F" w:rsidRPr="003B1142" w:rsidRDefault="008A587F" w:rsidP="008A587F">
    <w:pPr>
      <w:pStyle w:val="Footer"/>
      <w:pBdr>
        <w:top w:val="single" w:sz="4" w:space="1" w:color="auto"/>
      </w:pBdr>
      <w:jc w:val="center"/>
      <w:rPr>
        <w:rFonts w:ascii="Times New Roman" w:hAnsi="Times New Roman" w:cs="Times New Roman"/>
        <w:sz w:val="18"/>
        <w:szCs w:val="18"/>
      </w:rPr>
    </w:pPr>
    <w:r w:rsidRPr="003B1142">
      <w:rPr>
        <w:rFonts w:ascii="Times New Roman" w:hAnsi="Times New Roman" w:cs="Times New Roman"/>
        <w:sz w:val="18"/>
        <w:szCs w:val="18"/>
      </w:rPr>
      <w:t>http: //  www.ijrsm.com</w:t>
    </w:r>
    <w:r w:rsidRPr="003B1142">
      <w:rPr>
        <w:rFonts w:ascii="Times New Roman" w:hAnsi="Times New Roman" w:cs="Times New Roman"/>
        <w:sz w:val="18"/>
        <w:szCs w:val="18"/>
      </w:rPr>
      <w:tab/>
    </w:r>
    <w:r>
      <w:rPr>
        <w:rFonts w:ascii="Times New Roman" w:hAnsi="Times New Roman" w:cs="Times New Roman"/>
        <w:sz w:val="18"/>
        <w:szCs w:val="18"/>
      </w:rPr>
      <w:t xml:space="preserve">        ©</w:t>
    </w:r>
    <w:r w:rsidRPr="003B1142">
      <w:rPr>
        <w:rFonts w:ascii="Times New Roman" w:hAnsi="Times New Roman" w:cs="Times New Roman"/>
        <w:sz w:val="18"/>
        <w:szCs w:val="18"/>
      </w:rPr>
      <w:t xml:space="preserve"> International Journal of Research Science &amp; Management</w:t>
    </w:r>
  </w:p>
  <w:sdt>
    <w:sdtPr>
      <w:id w:val="-1045668950"/>
      <w:docPartObj>
        <w:docPartGallery w:val="Page Numbers (Bottom of Page)"/>
        <w:docPartUnique/>
      </w:docPartObj>
    </w:sdtPr>
    <w:sdtEndPr>
      <w:rPr>
        <w:noProof/>
      </w:rPr>
    </w:sdtEndPr>
    <w:sdtContent>
      <w:p w:rsidR="00963524" w:rsidRPr="008A587F" w:rsidRDefault="008A587F" w:rsidP="008A587F">
        <w:pPr>
          <w:pStyle w:val="Footer"/>
          <w:jc w:val="center"/>
        </w:pPr>
        <w:r>
          <w:t>[</w:t>
        </w:r>
        <w:r w:rsidR="00964787">
          <w:fldChar w:fldCharType="begin"/>
        </w:r>
        <w:r>
          <w:instrText xml:space="preserve"> PAGE   \* MERGEFORMAT </w:instrText>
        </w:r>
        <w:r w:rsidR="00964787">
          <w:fldChar w:fldCharType="separate"/>
        </w:r>
        <w:r w:rsidR="00F44EDF">
          <w:rPr>
            <w:noProof/>
          </w:rPr>
          <w:t>131</w:t>
        </w:r>
        <w:r w:rsidR="00964787">
          <w:rPr>
            <w:noProof/>
          </w:rPr>
          <w:fldChar w:fldCharType="end"/>
        </w:r>
        <w:r>
          <w:t>]</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4EDF" w:rsidRDefault="00F44EDF" w:rsidP="00EB5A0F">
      <w:pPr>
        <w:spacing w:after="0" w:line="240" w:lineRule="auto"/>
      </w:pPr>
      <w:r>
        <w:separator/>
      </w:r>
    </w:p>
  </w:footnote>
  <w:footnote w:type="continuationSeparator" w:id="0">
    <w:p w:rsidR="00F44EDF" w:rsidRDefault="00F44EDF" w:rsidP="00EB5A0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2333" w:rsidRDefault="00F44ED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865558" o:spid="_x0000_s2050" type="#_x0000_t136" style="position:absolute;margin-left:0;margin-top:0;width:532.95pt;height:228.4pt;rotation:315;z-index:-251655168;mso-position-horizontal:center;mso-position-horizontal-relative:margin;mso-position-vertical:center;mso-position-vertical-relative:margin" o:allowincell="f" fillcolor="#5b9bd5 [3204]" stroked="f">
          <v:fill opacity=".5"/>
          <v:textpath style="font-family:&quot;Segoe UI Semibold&quot;;font-size:1pt" string="GJESRM"/>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475F" w:rsidRDefault="002A475F" w:rsidP="002A475F">
    <w:pPr>
      <w:pStyle w:val="Header"/>
      <w:rPr>
        <w:sz w:val="24"/>
        <w:szCs w:val="24"/>
      </w:rPr>
    </w:pPr>
    <w:r w:rsidRPr="007B0481">
      <w:rPr>
        <w:noProof/>
        <w:sz w:val="24"/>
        <w:szCs w:val="24"/>
      </w:rPr>
      <w:drawing>
        <wp:inline distT="0" distB="0" distL="0" distR="0">
          <wp:extent cx="1933575" cy="647700"/>
          <wp:effectExtent l="0" t="0" r="9525" b="0"/>
          <wp:docPr id="1" name="Picture 1" descr="E:\Somil work\website\ijrsm\IJRSM_HTML\issues pdf file\indexed in\TR Endnot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omil work\website\ijrsm\IJRSM_HTML\issues pdf file\indexed in\TR Endnotes.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3575" cy="647700"/>
                  </a:xfrm>
                  <a:prstGeom prst="rect">
                    <a:avLst/>
                  </a:prstGeom>
                  <a:noFill/>
                  <a:ln>
                    <a:noFill/>
                  </a:ln>
                </pic:spPr>
              </pic:pic>
            </a:graphicData>
          </a:graphic>
        </wp:inline>
      </w:drawing>
    </w:r>
  </w:p>
  <w:p w:rsidR="002A475F" w:rsidRDefault="002A475F" w:rsidP="002A475F">
    <w:pPr>
      <w:pStyle w:val="Header"/>
      <w:rPr>
        <w:sz w:val="24"/>
        <w:szCs w:val="24"/>
      </w:rPr>
    </w:pPr>
    <w:r w:rsidRPr="00D40819">
      <w:rPr>
        <w:sz w:val="24"/>
        <w:szCs w:val="24"/>
      </w:rPr>
      <w:t>[</w:t>
    </w:r>
    <w:r w:rsidR="00DE7831">
      <w:rPr>
        <w:i/>
        <w:sz w:val="24"/>
        <w:szCs w:val="24"/>
      </w:rPr>
      <w:t>Baghel</w:t>
    </w:r>
    <w:r w:rsidRPr="007810FF">
      <w:rPr>
        <w:i/>
        <w:sz w:val="24"/>
        <w:szCs w:val="24"/>
      </w:rPr>
      <w:t xml:space="preserve">* et al., </w:t>
    </w:r>
    <w:r w:rsidR="00DE7831">
      <w:rPr>
        <w:i/>
        <w:sz w:val="24"/>
        <w:szCs w:val="24"/>
      </w:rPr>
      <w:t>4</w:t>
    </w:r>
    <w:r w:rsidRPr="007810FF">
      <w:rPr>
        <w:i/>
        <w:sz w:val="24"/>
        <w:szCs w:val="24"/>
      </w:rPr>
      <w:t>(</w:t>
    </w:r>
    <w:r w:rsidR="00DE7831">
      <w:rPr>
        <w:i/>
        <w:sz w:val="24"/>
        <w:szCs w:val="24"/>
      </w:rPr>
      <w:t>5</w:t>
    </w:r>
    <w:r w:rsidRPr="007810FF">
      <w:rPr>
        <w:i/>
        <w:sz w:val="24"/>
        <w:szCs w:val="24"/>
      </w:rPr>
      <w:t>): M</w:t>
    </w:r>
    <w:r w:rsidR="00DE7831">
      <w:rPr>
        <w:i/>
        <w:sz w:val="24"/>
        <w:szCs w:val="24"/>
      </w:rPr>
      <w:t>ay</w:t>
    </w:r>
    <w:r w:rsidRPr="007810FF">
      <w:rPr>
        <w:i/>
        <w:sz w:val="24"/>
        <w:szCs w:val="24"/>
      </w:rPr>
      <w:t xml:space="preserve">, </w:t>
    </w:r>
    <w:r w:rsidR="00DE7831">
      <w:rPr>
        <w:i/>
        <w:sz w:val="24"/>
        <w:szCs w:val="24"/>
      </w:rPr>
      <w:t>2017</w:t>
    </w:r>
    <w:r w:rsidRPr="00D40819">
      <w:rPr>
        <w:sz w:val="24"/>
        <w:szCs w:val="24"/>
      </w:rPr>
      <w:t>]</w:t>
    </w:r>
    <w:r>
      <w:rPr>
        <w:sz w:val="24"/>
        <w:szCs w:val="24"/>
      </w:rPr>
      <w:tab/>
    </w:r>
    <w:r>
      <w:rPr>
        <w:sz w:val="24"/>
        <w:szCs w:val="24"/>
      </w:rPr>
      <w:tab/>
      <w:t xml:space="preserve"> ISSN: 234-</w:t>
    </w:r>
    <w:r w:rsidRPr="0094331D">
      <w:rPr>
        <w:sz w:val="24"/>
        <w:szCs w:val="24"/>
      </w:rPr>
      <w:t>5197</w:t>
    </w:r>
  </w:p>
  <w:p w:rsidR="002A475F" w:rsidRPr="00D40819" w:rsidRDefault="002A475F" w:rsidP="002A475F">
    <w:pPr>
      <w:pStyle w:val="Header"/>
      <w:rPr>
        <w:sz w:val="24"/>
        <w:szCs w:val="24"/>
      </w:rPr>
    </w:pPr>
    <w:r>
      <w:rPr>
        <w:sz w:val="24"/>
        <w:szCs w:val="24"/>
      </w:rPr>
      <w:tab/>
    </w:r>
    <w:r>
      <w:rPr>
        <w:sz w:val="24"/>
        <w:szCs w:val="24"/>
      </w:rPr>
      <w:tab/>
      <w:t>Impact Factor: 2.715</w:t>
    </w:r>
  </w:p>
  <w:p w:rsidR="00B02753" w:rsidRPr="00822E05" w:rsidRDefault="002A475F" w:rsidP="00822E05">
    <w:pPr>
      <w:pStyle w:val="Header"/>
      <w:jc w:val="center"/>
      <w:rPr>
        <w:sz w:val="28"/>
        <w:szCs w:val="28"/>
      </w:rPr>
    </w:pPr>
    <w:r w:rsidRPr="00045B6A">
      <w:rPr>
        <w:noProof/>
        <w:sz w:val="40"/>
        <w:szCs w:val="40"/>
      </w:rPr>
      <w:drawing>
        <wp:inline distT="0" distB="0" distL="0" distR="0">
          <wp:extent cx="586720" cy="355699"/>
          <wp:effectExtent l="0" t="0" r="0" b="6350"/>
          <wp:docPr id="3" name="Picture 2" descr="E:\Somil work\website\ijrsm\css\images\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omil work\website\ijrsm\css\images\add_256.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93960" cy="360088"/>
                  </a:xfrm>
                  <a:prstGeom prst="rect">
                    <a:avLst/>
                  </a:prstGeom>
                  <a:noFill/>
                  <a:ln>
                    <a:noFill/>
                  </a:ln>
                </pic:spPr>
              </pic:pic>
            </a:graphicData>
          </a:graphic>
        </wp:inline>
      </w:drawing>
    </w:r>
    <w:r w:rsidRPr="00823550">
      <w:rPr>
        <w:sz w:val="40"/>
        <w:szCs w:val="44"/>
      </w:rPr>
      <w:t>I</w:t>
    </w:r>
    <w:r w:rsidRPr="006B5C53">
      <w:rPr>
        <w:sz w:val="28"/>
        <w:szCs w:val="28"/>
      </w:rPr>
      <w:t>NTERNATIONAL</w:t>
    </w:r>
    <w:r w:rsidR="00823550">
      <w:rPr>
        <w:sz w:val="28"/>
        <w:szCs w:val="28"/>
      </w:rPr>
      <w:t xml:space="preserve"> </w:t>
    </w:r>
    <w:r w:rsidRPr="00823550">
      <w:rPr>
        <w:sz w:val="40"/>
        <w:szCs w:val="44"/>
      </w:rPr>
      <w:t>J</w:t>
    </w:r>
    <w:r w:rsidRPr="006B5C53">
      <w:rPr>
        <w:sz w:val="28"/>
        <w:szCs w:val="28"/>
      </w:rPr>
      <w:t>OURNAL</w:t>
    </w:r>
    <w:r w:rsidR="00823550">
      <w:rPr>
        <w:sz w:val="28"/>
        <w:szCs w:val="28"/>
      </w:rPr>
      <w:t xml:space="preserve"> </w:t>
    </w:r>
    <w:r w:rsidRPr="006B5C53">
      <w:rPr>
        <w:sz w:val="28"/>
        <w:szCs w:val="28"/>
      </w:rPr>
      <w:t>OF</w:t>
    </w:r>
    <w:r w:rsidR="00823550">
      <w:rPr>
        <w:sz w:val="28"/>
        <w:szCs w:val="28"/>
      </w:rPr>
      <w:t xml:space="preserve"> </w:t>
    </w:r>
    <w:r w:rsidRPr="00823550">
      <w:rPr>
        <w:sz w:val="40"/>
        <w:szCs w:val="44"/>
      </w:rPr>
      <w:t>R</w:t>
    </w:r>
    <w:r w:rsidRPr="006B5C53">
      <w:rPr>
        <w:sz w:val="28"/>
        <w:szCs w:val="28"/>
      </w:rPr>
      <w:t>ESEARCH</w:t>
    </w:r>
    <w:r w:rsidRPr="000D7F9E">
      <w:rPr>
        <w:sz w:val="32"/>
        <w:szCs w:val="32"/>
      </w:rPr>
      <w:t xml:space="preserve"> </w:t>
    </w:r>
    <w:r w:rsidRPr="00823550">
      <w:rPr>
        <w:sz w:val="40"/>
        <w:szCs w:val="32"/>
      </w:rPr>
      <w:t>S</w:t>
    </w:r>
    <w:r w:rsidRPr="000C1B60">
      <w:rPr>
        <w:sz w:val="28"/>
        <w:szCs w:val="28"/>
      </w:rPr>
      <w:t>CIENCE</w:t>
    </w:r>
    <w:r w:rsidR="00823550">
      <w:rPr>
        <w:sz w:val="28"/>
        <w:szCs w:val="28"/>
      </w:rPr>
      <w:t xml:space="preserve"> </w:t>
    </w:r>
    <w:r w:rsidRPr="000C1B60">
      <w:rPr>
        <w:sz w:val="28"/>
        <w:szCs w:val="28"/>
      </w:rPr>
      <w:t>&amp;</w:t>
    </w:r>
    <w:r w:rsidRPr="000D7F9E">
      <w:rPr>
        <w:sz w:val="32"/>
        <w:szCs w:val="32"/>
      </w:rPr>
      <w:t xml:space="preserve"> </w:t>
    </w:r>
    <w:r w:rsidRPr="00823550">
      <w:rPr>
        <w:sz w:val="40"/>
        <w:szCs w:val="32"/>
      </w:rPr>
      <w:t>M</w:t>
    </w:r>
    <w:r w:rsidRPr="000C1B60">
      <w:rPr>
        <w:sz w:val="28"/>
        <w:szCs w:val="28"/>
      </w:rPr>
      <w:t>ANAGEMENT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2333" w:rsidRDefault="00F44ED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865557" o:spid="_x0000_s2049" type="#_x0000_t136" style="position:absolute;margin-left:0;margin-top:0;width:532.95pt;height:228.4pt;rotation:315;z-index:-251657216;mso-position-horizontal:center;mso-position-horizontal-relative:margin;mso-position-vertical:center;mso-position-vertical-relative:margin" o:allowincell="f" fillcolor="#5b9bd5 [3204]" stroked="f">
          <v:fill opacity=".5"/>
          <v:textpath style="font-family:&quot;Segoe UI Semibold&quot;;font-size:1pt" string="GJESRM"/>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281F21"/>
    <w:multiLevelType w:val="hybridMultilevel"/>
    <w:tmpl w:val="C0A4C60E"/>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0313C5"/>
    <w:multiLevelType w:val="hybridMultilevel"/>
    <w:tmpl w:val="611AB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D6B3EB7"/>
    <w:multiLevelType w:val="hybridMultilevel"/>
    <w:tmpl w:val="503C89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EB5A0F"/>
    <w:rsid w:val="00000E67"/>
    <w:rsid w:val="0000208F"/>
    <w:rsid w:val="00007847"/>
    <w:rsid w:val="00021D78"/>
    <w:rsid w:val="00037F65"/>
    <w:rsid w:val="00045B6A"/>
    <w:rsid w:val="000945CD"/>
    <w:rsid w:val="000C1B60"/>
    <w:rsid w:val="00104FA0"/>
    <w:rsid w:val="001A1789"/>
    <w:rsid w:val="001E5386"/>
    <w:rsid w:val="001F0892"/>
    <w:rsid w:val="001F124F"/>
    <w:rsid w:val="001F324D"/>
    <w:rsid w:val="001F5EA4"/>
    <w:rsid w:val="002102C7"/>
    <w:rsid w:val="002201AF"/>
    <w:rsid w:val="002A475F"/>
    <w:rsid w:val="002B4291"/>
    <w:rsid w:val="002B5C6F"/>
    <w:rsid w:val="00321D28"/>
    <w:rsid w:val="00332347"/>
    <w:rsid w:val="00356809"/>
    <w:rsid w:val="00364765"/>
    <w:rsid w:val="003721BC"/>
    <w:rsid w:val="00372F73"/>
    <w:rsid w:val="00394AFE"/>
    <w:rsid w:val="00396B96"/>
    <w:rsid w:val="003B1142"/>
    <w:rsid w:val="003C6559"/>
    <w:rsid w:val="003D77AD"/>
    <w:rsid w:val="003F0B8C"/>
    <w:rsid w:val="00455BE3"/>
    <w:rsid w:val="00456B23"/>
    <w:rsid w:val="00472976"/>
    <w:rsid w:val="00487E24"/>
    <w:rsid w:val="004A08D2"/>
    <w:rsid w:val="004F057D"/>
    <w:rsid w:val="004F7923"/>
    <w:rsid w:val="00514C82"/>
    <w:rsid w:val="005368C9"/>
    <w:rsid w:val="00543389"/>
    <w:rsid w:val="00574604"/>
    <w:rsid w:val="00581282"/>
    <w:rsid w:val="006311AB"/>
    <w:rsid w:val="00654039"/>
    <w:rsid w:val="00694AA3"/>
    <w:rsid w:val="006B3BD1"/>
    <w:rsid w:val="006B5C53"/>
    <w:rsid w:val="006D6902"/>
    <w:rsid w:val="006F6CDF"/>
    <w:rsid w:val="0073500C"/>
    <w:rsid w:val="00772333"/>
    <w:rsid w:val="007810FF"/>
    <w:rsid w:val="007A11A7"/>
    <w:rsid w:val="007A2062"/>
    <w:rsid w:val="007A284C"/>
    <w:rsid w:val="007B1397"/>
    <w:rsid w:val="007C2521"/>
    <w:rsid w:val="007E085C"/>
    <w:rsid w:val="00822E05"/>
    <w:rsid w:val="00823550"/>
    <w:rsid w:val="008258E9"/>
    <w:rsid w:val="00826F48"/>
    <w:rsid w:val="00835935"/>
    <w:rsid w:val="00836B04"/>
    <w:rsid w:val="0085001D"/>
    <w:rsid w:val="00866783"/>
    <w:rsid w:val="008875BF"/>
    <w:rsid w:val="00892C0A"/>
    <w:rsid w:val="008A587F"/>
    <w:rsid w:val="00962E3F"/>
    <w:rsid w:val="009632ED"/>
    <w:rsid w:val="00963524"/>
    <w:rsid w:val="00964787"/>
    <w:rsid w:val="0098763B"/>
    <w:rsid w:val="00997CCD"/>
    <w:rsid w:val="009B7EB6"/>
    <w:rsid w:val="00A3128D"/>
    <w:rsid w:val="00A336A2"/>
    <w:rsid w:val="00A33CA6"/>
    <w:rsid w:val="00A34356"/>
    <w:rsid w:val="00A35BF0"/>
    <w:rsid w:val="00A46E5E"/>
    <w:rsid w:val="00A47C7A"/>
    <w:rsid w:val="00AF13DD"/>
    <w:rsid w:val="00B02753"/>
    <w:rsid w:val="00B07D56"/>
    <w:rsid w:val="00B412E7"/>
    <w:rsid w:val="00B5343A"/>
    <w:rsid w:val="00B67786"/>
    <w:rsid w:val="00BB4C88"/>
    <w:rsid w:val="00BD39AA"/>
    <w:rsid w:val="00BE3F16"/>
    <w:rsid w:val="00BF19D4"/>
    <w:rsid w:val="00C17FBB"/>
    <w:rsid w:val="00C43090"/>
    <w:rsid w:val="00C60AE2"/>
    <w:rsid w:val="00C876AE"/>
    <w:rsid w:val="00C91B2E"/>
    <w:rsid w:val="00CA308F"/>
    <w:rsid w:val="00CA4106"/>
    <w:rsid w:val="00CB6520"/>
    <w:rsid w:val="00CE76BF"/>
    <w:rsid w:val="00D12155"/>
    <w:rsid w:val="00D36F9B"/>
    <w:rsid w:val="00D40819"/>
    <w:rsid w:val="00D42B12"/>
    <w:rsid w:val="00D52079"/>
    <w:rsid w:val="00D62908"/>
    <w:rsid w:val="00D73A41"/>
    <w:rsid w:val="00D775B0"/>
    <w:rsid w:val="00D8276F"/>
    <w:rsid w:val="00DC1D7F"/>
    <w:rsid w:val="00DE7831"/>
    <w:rsid w:val="00E04865"/>
    <w:rsid w:val="00E21E7C"/>
    <w:rsid w:val="00E5021C"/>
    <w:rsid w:val="00E63A24"/>
    <w:rsid w:val="00E831A7"/>
    <w:rsid w:val="00E83405"/>
    <w:rsid w:val="00E878DB"/>
    <w:rsid w:val="00EA038D"/>
    <w:rsid w:val="00EB5A0F"/>
    <w:rsid w:val="00EE07AB"/>
    <w:rsid w:val="00EE2465"/>
    <w:rsid w:val="00EF1A5D"/>
    <w:rsid w:val="00F07B0B"/>
    <w:rsid w:val="00F154B0"/>
    <w:rsid w:val="00F2525B"/>
    <w:rsid w:val="00F44EDF"/>
    <w:rsid w:val="00F601D4"/>
    <w:rsid w:val="00F836E1"/>
    <w:rsid w:val="00FC185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10C199B7-8A4A-45C5-B521-E23FAD14A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1A5D"/>
  </w:style>
  <w:style w:type="paragraph" w:styleId="Heading5">
    <w:name w:val="heading 5"/>
    <w:basedOn w:val="Normal"/>
    <w:next w:val="Normal"/>
    <w:link w:val="Heading5Char"/>
    <w:qFormat/>
    <w:rsid w:val="006F6CDF"/>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5A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5A0F"/>
  </w:style>
  <w:style w:type="paragraph" w:styleId="Footer">
    <w:name w:val="footer"/>
    <w:basedOn w:val="Normal"/>
    <w:link w:val="FooterChar"/>
    <w:uiPriority w:val="99"/>
    <w:unhideWhenUsed/>
    <w:rsid w:val="00EB5A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5A0F"/>
  </w:style>
  <w:style w:type="character" w:styleId="Hyperlink">
    <w:name w:val="Hyperlink"/>
    <w:basedOn w:val="DefaultParagraphFont"/>
    <w:uiPriority w:val="99"/>
    <w:unhideWhenUsed/>
    <w:rsid w:val="00963524"/>
    <w:rPr>
      <w:color w:val="0563C1" w:themeColor="hyperlink"/>
      <w:u w:val="single"/>
    </w:rPr>
  </w:style>
  <w:style w:type="paragraph" w:styleId="ListParagraph">
    <w:name w:val="List Paragraph"/>
    <w:basedOn w:val="Normal"/>
    <w:uiPriority w:val="34"/>
    <w:qFormat/>
    <w:rsid w:val="00EE2465"/>
    <w:pPr>
      <w:ind w:left="720"/>
      <w:contextualSpacing/>
    </w:pPr>
  </w:style>
  <w:style w:type="character" w:customStyle="1" w:styleId="Heading5Char">
    <w:name w:val="Heading 5 Char"/>
    <w:basedOn w:val="DefaultParagraphFont"/>
    <w:link w:val="Heading5"/>
    <w:rsid w:val="006F6CDF"/>
    <w:rPr>
      <w:rFonts w:ascii="Times New Roman" w:eastAsia="PMingLiU" w:hAnsi="Times New Roman" w:cs="Times New Roman"/>
      <w:sz w:val="18"/>
      <w:szCs w:val="18"/>
    </w:rPr>
  </w:style>
  <w:style w:type="paragraph" w:styleId="BalloonText">
    <w:name w:val="Balloon Text"/>
    <w:basedOn w:val="Normal"/>
    <w:link w:val="BalloonTextChar"/>
    <w:uiPriority w:val="99"/>
    <w:semiHidden/>
    <w:unhideWhenUsed/>
    <w:rsid w:val="00372F7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72F73"/>
    <w:rPr>
      <w:rFonts w:ascii="Tahoma" w:hAnsi="Tahoma" w:cs="Tahoma"/>
      <w:sz w:val="16"/>
      <w:szCs w:val="16"/>
    </w:rPr>
  </w:style>
  <w:style w:type="table" w:styleId="TableGrid">
    <w:name w:val="Table Grid"/>
    <w:basedOn w:val="TableNormal"/>
    <w:uiPriority w:val="59"/>
    <w:rsid w:val="00DE783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jpeg"/><Relationship Id="rId18" Type="http://schemas.openxmlformats.org/officeDocument/2006/relationships/image" Target="media/image7.jpeg"/><Relationship Id="rId26" Type="http://schemas.openxmlformats.org/officeDocument/2006/relationships/image" Target="media/image15.jpeg"/><Relationship Id="rId3" Type="http://schemas.openxmlformats.org/officeDocument/2006/relationships/settings" Target="settings.xml"/><Relationship Id="rId21" Type="http://schemas.openxmlformats.org/officeDocument/2006/relationships/image" Target="media/image10.jpeg"/><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oleObject" Target="embeddings/oleObject5.bin"/><Relationship Id="rId25" Type="http://schemas.openxmlformats.org/officeDocument/2006/relationships/image" Target="media/image14.jpeg"/><Relationship Id="rId2" Type="http://schemas.openxmlformats.org/officeDocument/2006/relationships/styles" Target="styles.xml"/><Relationship Id="rId16" Type="http://schemas.openxmlformats.org/officeDocument/2006/relationships/image" Target="media/image6.emf"/><Relationship Id="rId20" Type="http://schemas.openxmlformats.org/officeDocument/2006/relationships/image" Target="media/image9.jpeg"/><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image" Target="media/image13.jpeg"/><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12.jpeg"/><Relationship Id="rId28" Type="http://schemas.openxmlformats.org/officeDocument/2006/relationships/header" Target="header2.xml"/><Relationship Id="rId10" Type="http://schemas.openxmlformats.org/officeDocument/2006/relationships/oleObject" Target="embeddings/oleObject2.bin"/><Relationship Id="rId19" Type="http://schemas.openxmlformats.org/officeDocument/2006/relationships/image" Target="media/image8.jpeg"/><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5.emf"/><Relationship Id="rId22" Type="http://schemas.openxmlformats.org/officeDocument/2006/relationships/image" Target="media/image11.jpeg"/><Relationship Id="rId27" Type="http://schemas.openxmlformats.org/officeDocument/2006/relationships/header" Target="header1.xml"/><Relationship Id="rId30"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image" Target="media/image17.png"/><Relationship Id="rId1" Type="http://schemas.openxmlformats.org/officeDocument/2006/relationships/image" Target="media/image1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10</Pages>
  <Words>2989</Words>
  <Characters>17039</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INTERNATIONAL JOURNAL OF RESEARCH SCIENCE &amp; MANAGEMENT</vt:lpstr>
    </vt:vector>
  </TitlesOfParts>
  <Company/>
  <LinksUpToDate>false</LinksUpToDate>
  <CharactersWithSpaces>19989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JOURNAL OF RESEARCH SCIENCE &amp; MANAGEMENT</dc:title>
  <dc:creator>SHIVAM</dc:creator>
  <cp:keywords>A LOW POWER SRAM CELL DESIGN WITH BIT-INTERLEAVING CAPABILITY IN DSM TECHNOLOGY</cp:keywords>
  <cp:lastModifiedBy>Rampyari</cp:lastModifiedBy>
  <cp:revision>6</cp:revision>
  <cp:lastPrinted>2014-05-29T14:31:00Z</cp:lastPrinted>
  <dcterms:created xsi:type="dcterms:W3CDTF">2017-05-17T09:02:00Z</dcterms:created>
  <dcterms:modified xsi:type="dcterms:W3CDTF">2017-05-18T07:05:00Z</dcterms:modified>
</cp:coreProperties>
</file>